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7D" w:rsidRPr="00D37905" w:rsidRDefault="00E0267D" w:rsidP="00D37905">
      <w:pPr>
        <w:spacing w:after="360"/>
        <w:jc w:val="center"/>
        <w:rPr>
          <w:rFonts w:ascii="Myriad Pro" w:hAnsi="Myriad Pro" w:cstheme="minorHAnsi"/>
          <w:b/>
        </w:rPr>
      </w:pPr>
      <w:r w:rsidRPr="00D37905">
        <w:rPr>
          <w:rFonts w:ascii="Myriad Pro" w:hAnsi="Myriad Pro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414655</wp:posOffset>
                </wp:positionV>
                <wp:extent cx="56959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2AB8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2.65pt" to="448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" strokecolor="#4579b8 [3044]"/>
            </w:pict>
          </mc:Fallback>
        </mc:AlternateContent>
      </w:r>
      <w:r w:rsidR="00DA665F" w:rsidRPr="00D37905">
        <w:rPr>
          <w:rFonts w:ascii="Myriad Pro" w:hAnsi="Myriad Pro" w:cstheme="minorHAnsi"/>
          <w:i/>
        </w:rPr>
        <w:t>„Regenbogen</w:t>
      </w:r>
      <w:r w:rsidR="004E4FDD">
        <w:rPr>
          <w:rFonts w:ascii="Myriad Pro" w:hAnsi="Myriad Pro" w:cstheme="minorHAnsi"/>
          <w:i/>
        </w:rPr>
        <w:t xml:space="preserve"> – Gott sei Dank!</w:t>
      </w:r>
      <w:r w:rsidR="00DA665F" w:rsidRPr="00D37905">
        <w:rPr>
          <w:rFonts w:ascii="Myriad Pro" w:hAnsi="Myriad Pro" w:cstheme="minorHAnsi"/>
          <w:i/>
        </w:rPr>
        <w:t>“</w:t>
      </w:r>
      <w:r w:rsidRPr="00D37905">
        <w:rPr>
          <w:rFonts w:ascii="Myriad Pro" w:hAnsi="Myriad Pro" w:cstheme="minorHAnsi"/>
          <w:b/>
        </w:rPr>
        <w:br/>
      </w:r>
      <w:r w:rsidR="00DA665F" w:rsidRPr="00D37905">
        <w:rPr>
          <w:rFonts w:ascii="Myriad Pro" w:hAnsi="Myriad Pro" w:cstheme="minorHAnsi"/>
          <w:b/>
          <w:i/>
        </w:rPr>
        <w:t xml:space="preserve">Bläsergottesdienst </w:t>
      </w:r>
      <w:r w:rsidR="0077130A" w:rsidRPr="00D37905">
        <w:rPr>
          <w:rFonts w:ascii="Myriad Pro" w:hAnsi="Myriad Pro" w:cstheme="minorHAnsi"/>
          <w:b/>
          <w:i/>
        </w:rPr>
        <w:t xml:space="preserve">mit </w:t>
      </w:r>
      <w:r w:rsidR="00DA665F" w:rsidRPr="00D37905">
        <w:rPr>
          <w:rFonts w:ascii="Myriad Pro" w:hAnsi="Myriad Pro" w:cstheme="minorHAnsi"/>
          <w:b/>
          <w:i/>
        </w:rPr>
        <w:t>Kinder</w:t>
      </w:r>
      <w:r w:rsidR="0077130A" w:rsidRPr="00D37905">
        <w:rPr>
          <w:rFonts w:ascii="Myriad Pro" w:hAnsi="Myriad Pro" w:cstheme="minorHAnsi"/>
          <w:b/>
          <w:i/>
        </w:rPr>
        <w:t>n</w:t>
      </w:r>
      <w:r w:rsidR="00DA665F" w:rsidRPr="00D37905">
        <w:rPr>
          <w:rFonts w:ascii="Myriad Pro" w:hAnsi="Myriad Pro" w:cstheme="minorHAnsi"/>
          <w:b/>
          <w:i/>
        </w:rPr>
        <w:t xml:space="preserve"> und Familien</w:t>
      </w:r>
    </w:p>
    <w:p w:rsidR="00DA665F" w:rsidRPr="00427147" w:rsidRDefault="00E0267D" w:rsidP="00E0267D">
      <w:pPr>
        <w:ind w:left="1410" w:hanging="1410"/>
        <w:rPr>
          <w:rFonts w:ascii="Myriad Pro" w:hAnsi="Myriad Pro" w:cstheme="minorHAnsi"/>
          <w:b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Bläsermusik</w:t>
      </w:r>
      <w:r w:rsidRPr="00427147">
        <w:rPr>
          <w:rFonts w:ascii="Myriad Pro" w:hAnsi="Myriad Pro" w:cstheme="minorHAnsi"/>
        </w:rPr>
        <w:tab/>
      </w:r>
      <w:r w:rsidRPr="00427147">
        <w:rPr>
          <w:rFonts w:ascii="Myriad Pro" w:hAnsi="Myriad Pro" w:cstheme="minorHAnsi"/>
          <w:i/>
        </w:rPr>
        <w:t>F</w:t>
      </w:r>
      <w:r w:rsidR="004B7B6D" w:rsidRPr="00427147">
        <w:rPr>
          <w:rFonts w:ascii="Myriad Pro" w:hAnsi="Myriad Pro" w:cstheme="minorHAnsi"/>
          <w:i/>
        </w:rPr>
        <w:t xml:space="preserve">riedemann </w:t>
      </w:r>
      <w:proofErr w:type="spellStart"/>
      <w:r w:rsidR="004B7B6D" w:rsidRPr="00427147">
        <w:rPr>
          <w:rFonts w:ascii="Myriad Pro" w:hAnsi="Myriad Pro" w:cstheme="minorHAnsi"/>
          <w:i/>
        </w:rPr>
        <w:t>Wutzler</w:t>
      </w:r>
      <w:proofErr w:type="spellEnd"/>
      <w:r w:rsidR="004B7B6D" w:rsidRPr="00427147">
        <w:rPr>
          <w:rFonts w:ascii="Myriad Pro" w:hAnsi="Myriad Pro" w:cstheme="minorHAnsi"/>
          <w:b/>
        </w:rPr>
        <w:t xml:space="preserve"> Aller Anfang ist leich</w:t>
      </w:r>
      <w:r w:rsidR="00C75D1E" w:rsidRPr="00427147">
        <w:rPr>
          <w:rFonts w:ascii="Myriad Pro" w:hAnsi="Myriad Pro" w:cstheme="minorHAnsi"/>
          <w:b/>
        </w:rPr>
        <w:t>t</w:t>
      </w:r>
      <w:r w:rsidR="00E36BB2">
        <w:rPr>
          <w:rFonts w:ascii="Myriad Pro" w:hAnsi="Myriad Pro" w:cstheme="minorHAnsi"/>
          <w:b/>
        </w:rPr>
        <w:t xml:space="preserve"> ;-)</w:t>
      </w:r>
      <w:r w:rsidRPr="00427147">
        <w:rPr>
          <w:rFonts w:ascii="Myriad Pro" w:hAnsi="Myriad Pro" w:cstheme="minorHAnsi"/>
          <w:i/>
        </w:rPr>
        <w:t xml:space="preserve"> </w:t>
      </w:r>
      <w:r w:rsidR="004B7B6D" w:rsidRPr="00427147">
        <w:rPr>
          <w:rFonts w:ascii="Myriad Pro" w:hAnsi="Myriad Pro" w:cstheme="minorHAnsi"/>
        </w:rPr>
        <w:t>GD III, 34</w:t>
      </w:r>
      <w:r w:rsidR="00D37905">
        <w:rPr>
          <w:rFonts w:ascii="Myriad Pro" w:hAnsi="Myriad Pro" w:cstheme="minorHAnsi"/>
        </w:rPr>
        <w:t>*</w:t>
      </w:r>
      <w:r w:rsidRPr="00427147">
        <w:rPr>
          <w:rFonts w:ascii="Myriad Pro" w:hAnsi="Myriad Pro" w:cstheme="minorHAnsi"/>
        </w:rPr>
        <w:t xml:space="preserve"> |</w:t>
      </w:r>
      <w:r w:rsidR="004B7B6D" w:rsidRPr="00427147">
        <w:rPr>
          <w:rFonts w:ascii="Myriad Pro" w:hAnsi="Myriad Pro" w:cstheme="minorHAnsi"/>
          <w:i/>
        </w:rPr>
        <w:br/>
        <w:t xml:space="preserve">Richard Roblee </w:t>
      </w:r>
      <w:r w:rsidR="004B7B6D" w:rsidRPr="00427147">
        <w:rPr>
          <w:rFonts w:ascii="Myriad Pro" w:hAnsi="Myriad Pro" w:cstheme="minorHAnsi"/>
          <w:b/>
        </w:rPr>
        <w:t>Now let us get started</w:t>
      </w:r>
      <w:r w:rsidR="004B7B6D" w:rsidRPr="00427147">
        <w:rPr>
          <w:rFonts w:ascii="Myriad Pro" w:hAnsi="Myriad Pro" w:cstheme="minorHAnsi"/>
          <w:i/>
        </w:rPr>
        <w:t xml:space="preserve"> </w:t>
      </w:r>
      <w:r w:rsidR="004B7B6D" w:rsidRPr="00427147">
        <w:rPr>
          <w:rFonts w:ascii="Myriad Pro" w:hAnsi="Myriad Pro" w:cstheme="minorHAnsi"/>
        </w:rPr>
        <w:t>GD III, 33</w:t>
      </w:r>
    </w:p>
    <w:p w:rsidR="00E0267D" w:rsidRPr="00427147" w:rsidRDefault="00DA665F" w:rsidP="00E0267D">
      <w:pPr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Votum</w:t>
      </w:r>
      <w:r w:rsidR="00B63900" w:rsidRPr="00B63900">
        <w:rPr>
          <w:rFonts w:ascii="Myriad Pro" w:hAnsi="Myriad Pro" w:cstheme="minorHAnsi"/>
          <w:color w:val="808080" w:themeColor="background1" w:themeShade="80"/>
        </w:rPr>
        <w:t>, gestaltet mit Anzünden von drei Kerzen</w:t>
      </w:r>
    </w:p>
    <w:p w:rsidR="00DA665F" w:rsidRPr="00427147" w:rsidRDefault="00DA665F" w:rsidP="00E0267D">
      <w:pPr>
        <w:ind w:left="1410" w:hanging="1410"/>
        <w:rPr>
          <w:rFonts w:ascii="Myriad Pro" w:hAnsi="Myriad Pro" w:cstheme="minorHAnsi"/>
          <w:sz w:val="21"/>
          <w:szCs w:val="21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Kanon</w:t>
      </w:r>
      <w:r w:rsidRPr="00427147">
        <w:rPr>
          <w:rFonts w:ascii="Myriad Pro" w:hAnsi="Myriad Pro" w:cstheme="minorHAnsi"/>
        </w:rPr>
        <w:t xml:space="preserve"> </w:t>
      </w:r>
      <w:r w:rsidR="00E0267D" w:rsidRPr="00427147">
        <w:rPr>
          <w:rFonts w:ascii="Myriad Pro" w:hAnsi="Myriad Pro" w:cstheme="minorHAnsi"/>
        </w:rPr>
        <w:tab/>
      </w:r>
      <w:r w:rsidR="00E0267D" w:rsidRPr="00427147">
        <w:rPr>
          <w:rFonts w:ascii="Myriad Pro" w:hAnsi="Myriad Pro" w:cstheme="minorHAnsi"/>
        </w:rPr>
        <w:tab/>
      </w:r>
      <w:r w:rsidR="00E0267D" w:rsidRPr="00427147">
        <w:rPr>
          <w:rFonts w:ascii="Myriad Pro" w:hAnsi="Myriad Pro" w:cstheme="minorHAnsi"/>
          <w:b/>
        </w:rPr>
        <w:t>Ausgang und Eingang</w:t>
      </w:r>
      <w:r w:rsidR="00E0267D" w:rsidRPr="00427147">
        <w:rPr>
          <w:rFonts w:ascii="Myriad Pro" w:hAnsi="Myriad Pro" w:cstheme="minorHAnsi"/>
        </w:rPr>
        <w:t xml:space="preserve"> </w:t>
      </w:r>
      <w:r w:rsidRPr="00427147">
        <w:rPr>
          <w:rFonts w:ascii="Myriad Pro" w:hAnsi="Myriad Pro" w:cstheme="minorHAnsi"/>
        </w:rPr>
        <w:t>EG 175</w:t>
      </w:r>
      <w:r w:rsidR="00E0267D" w:rsidRPr="00427147">
        <w:rPr>
          <w:rFonts w:ascii="Myriad Pro" w:hAnsi="Myriad Pro" w:cstheme="minorHAnsi"/>
        </w:rPr>
        <w:t xml:space="preserve"> </w:t>
      </w:r>
      <w:r w:rsidRPr="00427147">
        <w:rPr>
          <w:rFonts w:ascii="Myriad Pro" w:hAnsi="Myriad Pro" w:cstheme="minorHAnsi"/>
          <w:sz w:val="21"/>
          <w:szCs w:val="21"/>
        </w:rPr>
        <w:t>(</w:t>
      </w:r>
      <w:r w:rsidR="00B63900">
        <w:rPr>
          <w:rFonts w:ascii="Myriad Pro" w:hAnsi="Myriad Pro" w:cstheme="minorHAnsi"/>
          <w:sz w:val="21"/>
          <w:szCs w:val="21"/>
        </w:rPr>
        <w:t>nach</w:t>
      </w:r>
      <w:r w:rsidR="00E9584C" w:rsidRPr="00427147">
        <w:rPr>
          <w:rFonts w:ascii="Myriad Pro" w:hAnsi="Myriad Pro" w:cstheme="minorHAnsi"/>
          <w:sz w:val="21"/>
          <w:szCs w:val="21"/>
        </w:rPr>
        <w:t xml:space="preserve"> </w:t>
      </w:r>
      <w:r w:rsidRPr="00427147">
        <w:rPr>
          <w:rFonts w:ascii="Myriad Pro" w:hAnsi="Myriad Pro" w:cstheme="minorHAnsi"/>
          <w:sz w:val="21"/>
          <w:szCs w:val="21"/>
        </w:rPr>
        <w:t xml:space="preserve">Ende des Votums; </w:t>
      </w:r>
      <w:r w:rsidR="00342026">
        <w:rPr>
          <w:rFonts w:ascii="Myriad Pro" w:hAnsi="Myriad Pro" w:cstheme="minorHAnsi"/>
          <w:sz w:val="21"/>
          <w:szCs w:val="21"/>
        </w:rPr>
        <w:br/>
      </w:r>
      <w:r w:rsidRPr="00427147">
        <w:rPr>
          <w:rFonts w:ascii="Myriad Pro" w:hAnsi="Myriad Pro" w:cstheme="minorHAnsi"/>
          <w:sz w:val="21"/>
          <w:szCs w:val="21"/>
        </w:rPr>
        <w:t xml:space="preserve">kann dreimal gesungen </w:t>
      </w:r>
      <w:r w:rsidR="004E7F6A" w:rsidRPr="00427147">
        <w:rPr>
          <w:rFonts w:ascii="Myriad Pro" w:hAnsi="Myriad Pro" w:cstheme="minorHAnsi"/>
          <w:sz w:val="21"/>
          <w:szCs w:val="21"/>
        </w:rPr>
        <w:t>w</w:t>
      </w:r>
      <w:r w:rsidRPr="00427147">
        <w:rPr>
          <w:rFonts w:ascii="Myriad Pro" w:hAnsi="Myriad Pro" w:cstheme="minorHAnsi"/>
          <w:sz w:val="21"/>
          <w:szCs w:val="21"/>
        </w:rPr>
        <w:t xml:space="preserve">erden; </w:t>
      </w:r>
      <w:r w:rsidR="00B63900">
        <w:rPr>
          <w:rFonts w:ascii="Myriad Pro" w:hAnsi="Myriad Pro" w:cstheme="minorHAnsi"/>
          <w:sz w:val="21"/>
          <w:szCs w:val="21"/>
        </w:rPr>
        <w:t>möglich sind a</w:t>
      </w:r>
      <w:r w:rsidRPr="00427147">
        <w:rPr>
          <w:rFonts w:ascii="Myriad Pro" w:hAnsi="Myriad Pro" w:cstheme="minorHAnsi"/>
          <w:sz w:val="21"/>
          <w:szCs w:val="21"/>
        </w:rPr>
        <w:t>uch Bewegungen dazu;)</w:t>
      </w:r>
      <w:r w:rsidR="00E0267D" w:rsidRPr="00427147">
        <w:rPr>
          <w:rFonts w:ascii="Myriad Pro" w:hAnsi="Myriad Pro" w:cstheme="minorHAnsi"/>
          <w:sz w:val="21"/>
          <w:szCs w:val="21"/>
        </w:rPr>
        <w:t xml:space="preserve"> </w:t>
      </w:r>
      <w:r w:rsidR="00342026">
        <w:rPr>
          <w:rFonts w:ascii="Myriad Pro" w:hAnsi="Myriad Pro" w:cstheme="minorHAnsi"/>
          <w:sz w:val="21"/>
          <w:szCs w:val="21"/>
        </w:rPr>
        <w:br/>
      </w:r>
      <w:proofErr w:type="spellStart"/>
      <w:r w:rsidR="00E0267D" w:rsidRPr="00427147">
        <w:rPr>
          <w:rFonts w:ascii="Myriad Pro" w:hAnsi="Myriad Pro" w:cstheme="minorHAnsi"/>
          <w:sz w:val="21"/>
          <w:szCs w:val="21"/>
        </w:rPr>
        <w:t>Kanoneinsätze</w:t>
      </w:r>
      <w:proofErr w:type="spellEnd"/>
      <w:r w:rsidR="00E0267D" w:rsidRPr="00427147">
        <w:rPr>
          <w:rFonts w:ascii="Myriad Pro" w:hAnsi="Myriad Pro" w:cstheme="minorHAnsi"/>
          <w:sz w:val="21"/>
          <w:szCs w:val="21"/>
        </w:rPr>
        <w:t xml:space="preserve"> mit jeweils einem Instrument </w:t>
      </w:r>
      <w:proofErr w:type="spellStart"/>
      <w:r w:rsidR="00E0267D" w:rsidRPr="00427147">
        <w:rPr>
          <w:rFonts w:ascii="Myriad Pro" w:hAnsi="Myriad Pro" w:cstheme="minorHAnsi"/>
          <w:sz w:val="21"/>
          <w:szCs w:val="21"/>
        </w:rPr>
        <w:t>colla</w:t>
      </w:r>
      <w:proofErr w:type="spellEnd"/>
      <w:r w:rsidR="00E0267D" w:rsidRPr="00427147">
        <w:rPr>
          <w:rFonts w:ascii="Myriad Pro" w:hAnsi="Myriad Pro" w:cstheme="minorHAnsi"/>
          <w:sz w:val="21"/>
          <w:szCs w:val="21"/>
        </w:rPr>
        <w:t xml:space="preserve"> </w:t>
      </w:r>
      <w:proofErr w:type="spellStart"/>
      <w:r w:rsidR="00E0267D" w:rsidRPr="00427147">
        <w:rPr>
          <w:rFonts w:ascii="Myriad Pro" w:hAnsi="Myriad Pro" w:cstheme="minorHAnsi"/>
          <w:sz w:val="21"/>
          <w:szCs w:val="21"/>
        </w:rPr>
        <w:t>parte</w:t>
      </w:r>
      <w:proofErr w:type="spellEnd"/>
      <w:r w:rsidR="00E0267D" w:rsidRPr="00427147">
        <w:rPr>
          <w:rFonts w:ascii="Myriad Pro" w:hAnsi="Myriad Pro" w:cstheme="minorHAnsi"/>
          <w:sz w:val="21"/>
          <w:szCs w:val="21"/>
        </w:rPr>
        <w:br/>
      </w:r>
      <w:r w:rsidR="00350A6D" w:rsidRPr="00427147">
        <w:rPr>
          <w:rFonts w:ascii="Myriad Pro" w:hAnsi="Myriad Pro" w:cstheme="minorHAnsi"/>
          <w:sz w:val="21"/>
          <w:szCs w:val="21"/>
        </w:rPr>
        <w:t xml:space="preserve">Intonation und Begleitsatz EG 175, </w:t>
      </w:r>
      <w:r w:rsidR="00E0267D" w:rsidRPr="00427147">
        <w:rPr>
          <w:rFonts w:ascii="Myriad Pro" w:hAnsi="Myriad Pro" w:cstheme="minorHAnsi"/>
          <w:sz w:val="21"/>
          <w:szCs w:val="21"/>
        </w:rPr>
        <w:t>| Alternativ a cappella</w:t>
      </w:r>
    </w:p>
    <w:p w:rsidR="00E0267D" w:rsidRPr="00427147" w:rsidRDefault="00DA665F" w:rsidP="00E0267D">
      <w:pPr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 xml:space="preserve">Begrüßung mit Eingangsgebet </w:t>
      </w:r>
    </w:p>
    <w:p w:rsidR="00DA665F" w:rsidRPr="00427147" w:rsidRDefault="00E36BB2" w:rsidP="00E0267D">
      <w:pPr>
        <w:ind w:left="1410" w:hanging="1410"/>
        <w:rPr>
          <w:rFonts w:ascii="Myriad Pro" w:hAnsi="Myriad Pro" w:cstheme="minorHAnsi"/>
        </w:rPr>
      </w:pPr>
      <w:r w:rsidRPr="00E84E40">
        <w:rPr>
          <w:rFonts w:ascii="Myriad Pro" w:hAnsi="Myriad Pro" w:cstheme="minorHAnsi"/>
          <w:color w:val="808080" w:themeColor="background1" w:themeShade="80"/>
        </w:rPr>
        <w:t>Gemeindel</w:t>
      </w:r>
      <w:r w:rsidR="00DA665F" w:rsidRPr="00E84E40">
        <w:rPr>
          <w:rFonts w:ascii="Myriad Pro" w:hAnsi="Myriad Pro" w:cstheme="minorHAnsi"/>
          <w:color w:val="808080" w:themeColor="background1" w:themeShade="80"/>
        </w:rPr>
        <w:t>ied</w:t>
      </w:r>
      <w:r w:rsidR="00DA665F" w:rsidRPr="00E84E40">
        <w:rPr>
          <w:rFonts w:ascii="Myriad Pro" w:hAnsi="Myriad Pro" w:cstheme="minorHAnsi"/>
          <w:b/>
        </w:rPr>
        <w:t xml:space="preserve"> </w:t>
      </w:r>
      <w:r w:rsidR="00E0267D" w:rsidRPr="00E84E40">
        <w:rPr>
          <w:rFonts w:ascii="Myriad Pro" w:hAnsi="Myriad Pro" w:cstheme="minorHAnsi"/>
        </w:rPr>
        <w:tab/>
      </w:r>
      <w:r w:rsidR="00E0267D" w:rsidRPr="00E84E40">
        <w:rPr>
          <w:rFonts w:ascii="Myriad Pro" w:hAnsi="Myriad Pro" w:cstheme="minorHAnsi"/>
        </w:rPr>
        <w:tab/>
      </w:r>
      <w:r w:rsidR="00DF6F33" w:rsidRPr="00E84E40">
        <w:rPr>
          <w:rFonts w:ascii="Myriad Pro" w:hAnsi="Myriad Pro" w:cstheme="minorHAnsi"/>
          <w:b/>
        </w:rPr>
        <w:t>Meinem Gott</w:t>
      </w:r>
      <w:r w:rsidR="00350A6D" w:rsidRPr="00E84E40">
        <w:rPr>
          <w:rFonts w:ascii="Myriad Pro" w:hAnsi="Myriad Pro" w:cstheme="minorHAnsi"/>
          <w:b/>
        </w:rPr>
        <w:t xml:space="preserve"> gehört die Welt</w:t>
      </w:r>
      <w:r w:rsidR="00350A6D" w:rsidRPr="00E84E40">
        <w:rPr>
          <w:rFonts w:ascii="Myriad Pro" w:hAnsi="Myriad Pro" w:cstheme="minorHAnsi"/>
        </w:rPr>
        <w:t xml:space="preserve"> EG 408</w:t>
      </w:r>
      <w:r w:rsidR="00B63900" w:rsidRPr="00E84E40">
        <w:rPr>
          <w:rFonts w:ascii="Myriad Pro" w:hAnsi="Myriad Pro" w:cstheme="minorHAnsi"/>
        </w:rPr>
        <w:t>, 1-4</w:t>
      </w:r>
      <w:r w:rsidR="00350A6D" w:rsidRPr="00E84E40">
        <w:rPr>
          <w:rFonts w:ascii="Myriad Pro" w:hAnsi="Myriad Pro" w:cstheme="minorHAnsi"/>
        </w:rPr>
        <w:br/>
        <w:t>Vorspiel GD III, 81 oder Intonation EG 408 | Strophen GD III, 81</w:t>
      </w:r>
      <w:r w:rsidR="00B63900" w:rsidRPr="00E84E40">
        <w:rPr>
          <w:rFonts w:ascii="Myriad Pro" w:hAnsi="Myriad Pro" w:cstheme="minorHAnsi"/>
        </w:rPr>
        <w:t>*</w:t>
      </w:r>
      <w:r w:rsidR="00350A6D" w:rsidRPr="00E84E40">
        <w:rPr>
          <w:rFonts w:ascii="Myriad Pro" w:hAnsi="Myriad Pro" w:cstheme="minorHAnsi"/>
        </w:rPr>
        <w:t xml:space="preserve"> oder EG 408</w:t>
      </w:r>
    </w:p>
    <w:p w:rsidR="00DA665F" w:rsidRPr="00427147" w:rsidRDefault="00DA665F" w:rsidP="00E0267D">
      <w:pPr>
        <w:rPr>
          <w:rFonts w:ascii="Myriad Pro" w:hAnsi="Myriad Pro" w:cstheme="minorHAnsi"/>
          <w:color w:val="808080" w:themeColor="background1" w:themeShade="80"/>
        </w:rPr>
      </w:pPr>
      <w:proofErr w:type="spellStart"/>
      <w:r w:rsidRPr="00427147">
        <w:rPr>
          <w:rFonts w:ascii="Myriad Pro" w:hAnsi="Myriad Pro" w:cstheme="minorHAnsi"/>
          <w:color w:val="808080" w:themeColor="background1" w:themeShade="80"/>
        </w:rPr>
        <w:t>Psalmgebet</w:t>
      </w:r>
      <w:proofErr w:type="spellEnd"/>
      <w:r w:rsidRPr="00427147">
        <w:rPr>
          <w:rFonts w:ascii="Myriad Pro" w:hAnsi="Myriad Pro" w:cstheme="minorHAnsi"/>
          <w:color w:val="808080" w:themeColor="background1" w:themeShade="80"/>
        </w:rPr>
        <w:t xml:space="preserve"> – Kindervariante zu Psalm 104, 24-30</w:t>
      </w:r>
    </w:p>
    <w:p w:rsidR="00DA665F" w:rsidRPr="00427147" w:rsidRDefault="00DA665F" w:rsidP="00E0267D">
      <w:pPr>
        <w:ind w:left="1410" w:hanging="1410"/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Gemeindelied</w:t>
      </w:r>
      <w:r w:rsidRPr="00427147">
        <w:rPr>
          <w:rFonts w:ascii="Myriad Pro" w:hAnsi="Myriad Pro" w:cstheme="minorHAnsi"/>
        </w:rPr>
        <w:t xml:space="preserve"> </w:t>
      </w:r>
      <w:r w:rsidR="00E0267D" w:rsidRPr="00427147">
        <w:rPr>
          <w:rFonts w:ascii="Myriad Pro" w:hAnsi="Myriad Pro" w:cstheme="minorHAnsi"/>
        </w:rPr>
        <w:tab/>
      </w:r>
      <w:r w:rsidR="00E0267D" w:rsidRPr="00427147">
        <w:rPr>
          <w:rFonts w:ascii="Myriad Pro" w:hAnsi="Myriad Pro" w:cstheme="minorHAnsi"/>
          <w:b/>
        </w:rPr>
        <w:t>Wir pflügen und wir streuen</w:t>
      </w:r>
      <w:r w:rsidR="00E0267D" w:rsidRPr="00427147">
        <w:rPr>
          <w:rFonts w:ascii="Myriad Pro" w:hAnsi="Myriad Pro" w:cstheme="minorHAnsi"/>
        </w:rPr>
        <w:t xml:space="preserve"> </w:t>
      </w:r>
      <w:r w:rsidRPr="00427147">
        <w:rPr>
          <w:rFonts w:ascii="Myriad Pro" w:hAnsi="Myriad Pro" w:cstheme="minorHAnsi"/>
        </w:rPr>
        <w:t>EG 508</w:t>
      </w:r>
      <w:r w:rsidR="00B63900">
        <w:rPr>
          <w:rFonts w:ascii="Myriad Pro" w:hAnsi="Myriad Pro" w:cstheme="minorHAnsi"/>
        </w:rPr>
        <w:t>, 1-2</w:t>
      </w:r>
      <w:r w:rsidR="00350A6D" w:rsidRPr="00427147">
        <w:rPr>
          <w:rFonts w:ascii="Myriad Pro" w:hAnsi="Myriad Pro" w:cstheme="minorHAnsi"/>
          <w:b/>
        </w:rPr>
        <w:br/>
      </w:r>
      <w:r w:rsidR="00350A6D" w:rsidRPr="00427147">
        <w:rPr>
          <w:rFonts w:ascii="Myriad Pro" w:hAnsi="Myriad Pro" w:cstheme="minorHAnsi"/>
        </w:rPr>
        <w:t xml:space="preserve">Intonation oder </w:t>
      </w:r>
      <w:proofErr w:type="spellStart"/>
      <w:r w:rsidR="00350A6D" w:rsidRPr="00427147">
        <w:rPr>
          <w:rFonts w:ascii="Myriad Pro" w:hAnsi="Myriad Pro" w:cstheme="minorHAnsi"/>
        </w:rPr>
        <w:t>Kehrvers</w:t>
      </w:r>
      <w:proofErr w:type="spellEnd"/>
      <w:r w:rsidR="00350A6D" w:rsidRPr="00427147">
        <w:rPr>
          <w:rFonts w:ascii="Myriad Pro" w:hAnsi="Myriad Pro" w:cstheme="minorHAnsi"/>
        </w:rPr>
        <w:t xml:space="preserve"> als Vorspiel | Strophen EG 508</w:t>
      </w:r>
    </w:p>
    <w:p w:rsidR="00DA665F" w:rsidRPr="00427147" w:rsidRDefault="00DA665F" w:rsidP="00E0267D">
      <w:pPr>
        <w:rPr>
          <w:rFonts w:ascii="Myriad Pro" w:hAnsi="Myriad Pro" w:cstheme="minorHAnsi"/>
          <w:color w:val="808080" w:themeColor="background1" w:themeShade="80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Lesung</w:t>
      </w:r>
      <w:r w:rsidR="00E84E40">
        <w:rPr>
          <w:rFonts w:ascii="Myriad Pro" w:hAnsi="Myriad Pro" w:cstheme="minorHAnsi"/>
          <w:color w:val="808080" w:themeColor="background1" w:themeShade="80"/>
        </w:rPr>
        <w:t xml:space="preserve">: </w:t>
      </w:r>
      <w:r w:rsidRPr="00427147">
        <w:rPr>
          <w:rFonts w:ascii="Myriad Pro" w:hAnsi="Myriad Pro" w:cstheme="minorHAnsi"/>
          <w:color w:val="808080" w:themeColor="background1" w:themeShade="80"/>
        </w:rPr>
        <w:t>Genesis 8,22</w:t>
      </w:r>
      <w:r w:rsidR="00E84E40">
        <w:rPr>
          <w:rFonts w:ascii="Myriad Pro" w:hAnsi="Myriad Pro" w:cstheme="minorHAnsi"/>
          <w:color w:val="808080" w:themeColor="background1" w:themeShade="80"/>
        </w:rPr>
        <w:t xml:space="preserve"> (mit nacherzähltem Kontext) </w:t>
      </w:r>
      <w:r w:rsidRPr="00427147">
        <w:rPr>
          <w:rFonts w:ascii="Myriad Pro" w:hAnsi="Myriad Pro" w:cstheme="minorHAnsi"/>
          <w:color w:val="808080" w:themeColor="background1" w:themeShade="80"/>
        </w:rPr>
        <w:t xml:space="preserve"> </w:t>
      </w:r>
    </w:p>
    <w:p w:rsidR="00DA665F" w:rsidRPr="00427147" w:rsidRDefault="00DA665F" w:rsidP="00E0267D">
      <w:pPr>
        <w:ind w:left="1410" w:hanging="1410"/>
        <w:rPr>
          <w:rFonts w:ascii="Myriad Pro" w:hAnsi="Myriad Pro" w:cstheme="minorHAnsi"/>
        </w:rPr>
      </w:pPr>
      <w:proofErr w:type="spellStart"/>
      <w:r w:rsidRPr="00427147">
        <w:rPr>
          <w:rFonts w:ascii="Myriad Pro" w:hAnsi="Myriad Pro" w:cstheme="minorHAnsi"/>
          <w:color w:val="808080" w:themeColor="background1" w:themeShade="80"/>
        </w:rPr>
        <w:t>Credolied</w:t>
      </w:r>
      <w:proofErr w:type="spellEnd"/>
      <w:r w:rsidR="00E0267D" w:rsidRPr="00427147">
        <w:rPr>
          <w:rFonts w:ascii="Myriad Pro" w:hAnsi="Myriad Pro" w:cstheme="minorHAnsi"/>
        </w:rPr>
        <w:tab/>
      </w:r>
      <w:r w:rsidR="00E0267D" w:rsidRPr="00427147">
        <w:rPr>
          <w:rFonts w:ascii="Myriad Pro" w:hAnsi="Myriad Pro" w:cstheme="minorHAnsi"/>
          <w:b/>
        </w:rPr>
        <w:t>Du, Gott, bist Herr, der Schöpfer der Welt</w:t>
      </w:r>
      <w:r w:rsidR="00E0267D" w:rsidRPr="00427147">
        <w:rPr>
          <w:rFonts w:ascii="Myriad Pro" w:hAnsi="Myriad Pro" w:cstheme="minorHAnsi"/>
        </w:rPr>
        <w:t xml:space="preserve"> </w:t>
      </w:r>
      <w:r w:rsidRPr="00427147">
        <w:rPr>
          <w:rFonts w:ascii="Myriad Pro" w:hAnsi="Myriad Pro" w:cstheme="minorHAnsi"/>
        </w:rPr>
        <w:t>SvH 043</w:t>
      </w:r>
      <w:r w:rsidR="00350A6D" w:rsidRPr="00427147">
        <w:rPr>
          <w:rFonts w:ascii="Myriad Pro" w:hAnsi="Myriad Pro" w:cstheme="minorHAnsi"/>
        </w:rPr>
        <w:br/>
        <w:t>Intonation und Strophen SvH 43</w:t>
      </w:r>
    </w:p>
    <w:p w:rsidR="00427147" w:rsidRPr="00427147" w:rsidRDefault="00DA665F" w:rsidP="00E0267D">
      <w:pPr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Predigt – Auslegung zum Regenbogen</w:t>
      </w:r>
      <w:r w:rsidR="009562C3" w:rsidRPr="00427147">
        <w:rPr>
          <w:rFonts w:ascii="Myriad Pro" w:hAnsi="Myriad Pro" w:cstheme="minorHAnsi"/>
          <w:color w:val="808080" w:themeColor="background1" w:themeShade="80"/>
        </w:rPr>
        <w:t xml:space="preserve"> </w:t>
      </w:r>
      <w:r w:rsidRPr="00427147">
        <w:rPr>
          <w:rFonts w:ascii="Myriad Pro" w:hAnsi="Myriad Pro" w:cstheme="minorHAnsi"/>
          <w:color w:val="808080" w:themeColor="background1" w:themeShade="80"/>
        </w:rPr>
        <w:t xml:space="preserve">in Verknüpfung mit dem </w:t>
      </w:r>
      <w:r w:rsidR="00427147" w:rsidRPr="00427147">
        <w:rPr>
          <w:rFonts w:ascii="Myriad Pro" w:hAnsi="Myriad Pro" w:cstheme="minorHAnsi"/>
          <w:color w:val="808080" w:themeColor="background1" w:themeShade="80"/>
        </w:rPr>
        <w:t>&gt;</w:t>
      </w:r>
    </w:p>
    <w:p w:rsidR="00DA665F" w:rsidRPr="00427147" w:rsidRDefault="00DA665F" w:rsidP="00427147">
      <w:pPr>
        <w:ind w:left="1410" w:hanging="1410"/>
        <w:rPr>
          <w:rFonts w:ascii="Myriad Pro" w:hAnsi="Myriad Pro" w:cstheme="minorHAnsi"/>
          <w:b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Lied:</w:t>
      </w:r>
      <w:r w:rsidR="00427147" w:rsidRPr="00427147">
        <w:rPr>
          <w:rFonts w:ascii="Myriad Pro" w:hAnsi="Myriad Pro" w:cstheme="minorHAnsi"/>
          <w:b/>
        </w:rPr>
        <w:tab/>
      </w:r>
      <w:r w:rsidR="00427147" w:rsidRPr="00427147">
        <w:rPr>
          <w:rFonts w:ascii="Myriad Pro" w:hAnsi="Myriad Pro" w:cstheme="minorHAnsi"/>
          <w:b/>
        </w:rPr>
        <w:tab/>
      </w:r>
      <w:r w:rsidRPr="00427147">
        <w:rPr>
          <w:rFonts w:ascii="Myriad Pro" w:hAnsi="Myriad Pro" w:cstheme="minorHAnsi"/>
          <w:b/>
        </w:rPr>
        <w:t>Regenbogen</w:t>
      </w:r>
      <w:r w:rsidR="009562C3" w:rsidRPr="00427147">
        <w:rPr>
          <w:rFonts w:ascii="Myriad Pro" w:hAnsi="Myriad Pro" w:cstheme="minorHAnsi"/>
          <w:b/>
        </w:rPr>
        <w:t xml:space="preserve"> </w:t>
      </w:r>
      <w:r w:rsidRPr="00427147">
        <w:rPr>
          <w:rFonts w:ascii="Myriad Pro" w:hAnsi="Myriad Pro" w:cstheme="minorHAnsi"/>
          <w:b/>
        </w:rPr>
        <w:t>buntes Licht, deine Farben sind das Leben</w:t>
      </w:r>
      <w:r w:rsidRPr="00427147">
        <w:rPr>
          <w:rFonts w:ascii="Myriad Pro" w:hAnsi="Myriad Pro" w:cstheme="minorHAnsi"/>
        </w:rPr>
        <w:t xml:space="preserve"> v</w:t>
      </w:r>
      <w:r w:rsidR="00342026">
        <w:rPr>
          <w:rFonts w:ascii="Myriad Pro" w:hAnsi="Myriad Pro" w:cstheme="minorHAnsi"/>
        </w:rPr>
        <w:t>on</w:t>
      </w:r>
      <w:r w:rsidRPr="00427147">
        <w:rPr>
          <w:rFonts w:ascii="Myriad Pro" w:hAnsi="Myriad Pro" w:cstheme="minorHAnsi"/>
        </w:rPr>
        <w:t xml:space="preserve"> Detlev </w:t>
      </w:r>
      <w:proofErr w:type="spellStart"/>
      <w:r w:rsidRPr="00427147">
        <w:rPr>
          <w:rFonts w:ascii="Myriad Pro" w:hAnsi="Myriad Pro" w:cstheme="minorHAnsi"/>
        </w:rPr>
        <w:t>Jöker</w:t>
      </w:r>
      <w:proofErr w:type="spellEnd"/>
      <w:r w:rsidR="009562C3" w:rsidRPr="00427147">
        <w:rPr>
          <w:rFonts w:ascii="Myriad Pro" w:hAnsi="Myriad Pro" w:cstheme="minorHAnsi"/>
        </w:rPr>
        <w:t xml:space="preserve"> </w:t>
      </w:r>
      <w:r w:rsidR="00427147" w:rsidRPr="00427147">
        <w:rPr>
          <w:rFonts w:ascii="Myriad Pro" w:hAnsi="Myriad Pro" w:cstheme="minorHAnsi"/>
        </w:rPr>
        <w:br/>
      </w:r>
      <w:r w:rsidR="00350A6D" w:rsidRPr="00427147">
        <w:rPr>
          <w:rFonts w:ascii="Myriad Pro" w:hAnsi="Myriad Pro" w:cstheme="minorHAnsi"/>
        </w:rPr>
        <w:t>Intonation und Satz Sondernoten</w:t>
      </w:r>
      <w:r w:rsidR="00B63900">
        <w:rPr>
          <w:rFonts w:ascii="Myriad Pro" w:hAnsi="Myriad Pro" w:cstheme="minorHAnsi"/>
        </w:rPr>
        <w:t xml:space="preserve"> </w:t>
      </w:r>
      <w:r w:rsidR="00B63900">
        <w:rPr>
          <w:rFonts w:ascii="Myriad Pro" w:hAnsi="Myriad Pro" w:cstheme="minorHAnsi"/>
        </w:rPr>
        <w:br/>
        <w:t>Das Singen der Strophen wird in vier Abschnitte aufgeteilt (1+2, 3+4, 5+6, 7)</w:t>
      </w:r>
    </w:p>
    <w:p w:rsidR="00427147" w:rsidRPr="00427147" w:rsidRDefault="00DA665F" w:rsidP="00427147">
      <w:pPr>
        <w:rPr>
          <w:rFonts w:ascii="Myriad Pro" w:hAnsi="Myriad Pro" w:cstheme="minorHAnsi"/>
          <w:color w:val="808080" w:themeColor="background1" w:themeShade="80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Dankopfer</w:t>
      </w:r>
      <w:r w:rsidR="00427147" w:rsidRPr="00427147">
        <w:rPr>
          <w:rFonts w:ascii="Myriad Pro" w:hAnsi="Myriad Pro" w:cstheme="minorHAnsi"/>
          <w:color w:val="808080" w:themeColor="background1" w:themeShade="80"/>
        </w:rPr>
        <w:t>ansage</w:t>
      </w:r>
    </w:p>
    <w:p w:rsidR="00DA665F" w:rsidRPr="00427147" w:rsidRDefault="00DA665F" w:rsidP="00427147">
      <w:pPr>
        <w:rPr>
          <w:rFonts w:ascii="Myriad Pro" w:hAnsi="Myriad Pro" w:cstheme="minorHAnsi"/>
          <w:color w:val="808080" w:themeColor="background1" w:themeShade="80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 xml:space="preserve">Musik </w:t>
      </w:r>
      <w:r w:rsidR="009562C3" w:rsidRPr="00427147">
        <w:rPr>
          <w:rFonts w:ascii="Myriad Pro" w:hAnsi="Myriad Pro" w:cstheme="minorHAnsi"/>
          <w:color w:val="808080" w:themeColor="background1" w:themeShade="80"/>
        </w:rPr>
        <w:t>zum Dankopfer</w:t>
      </w:r>
      <w:r w:rsidR="00427147" w:rsidRPr="00427147">
        <w:rPr>
          <w:rFonts w:ascii="Myriad Pro" w:hAnsi="Myriad Pro" w:cstheme="minorHAnsi"/>
          <w:color w:val="808080" w:themeColor="background1" w:themeShade="80"/>
        </w:rPr>
        <w:t xml:space="preserve"> </w:t>
      </w:r>
      <w:r w:rsidR="00E36BB2" w:rsidRPr="00E36BB2">
        <w:rPr>
          <w:rFonts w:ascii="Myriad Pro" w:hAnsi="Myriad Pro" w:cstheme="minorHAnsi"/>
          <w:i/>
        </w:rPr>
        <w:t>Dieter Wendel</w:t>
      </w:r>
      <w:r w:rsidR="00E36BB2" w:rsidRPr="00E36BB2">
        <w:rPr>
          <w:rFonts w:ascii="Myriad Pro" w:hAnsi="Myriad Pro" w:cstheme="minorHAnsi"/>
        </w:rPr>
        <w:t xml:space="preserve"> </w:t>
      </w:r>
      <w:r w:rsidR="00E36BB2" w:rsidRPr="00E36BB2">
        <w:rPr>
          <w:rFonts w:ascii="Myriad Pro" w:hAnsi="Myriad Pro" w:cstheme="minorHAnsi"/>
          <w:b/>
        </w:rPr>
        <w:t xml:space="preserve">Still </w:t>
      </w:r>
      <w:proofErr w:type="spellStart"/>
      <w:r w:rsidR="00E36BB2" w:rsidRPr="00E36BB2">
        <w:rPr>
          <w:rFonts w:ascii="Myriad Pro" w:hAnsi="Myriad Pro" w:cstheme="minorHAnsi"/>
          <w:b/>
        </w:rPr>
        <w:t>no</w:t>
      </w:r>
      <w:proofErr w:type="spellEnd"/>
      <w:r w:rsidR="00E36BB2" w:rsidRPr="00E36BB2">
        <w:rPr>
          <w:rFonts w:ascii="Myriad Pro" w:hAnsi="Myriad Pro" w:cstheme="minorHAnsi"/>
          <w:b/>
        </w:rPr>
        <w:t xml:space="preserve"> </w:t>
      </w:r>
      <w:proofErr w:type="spellStart"/>
      <w:r w:rsidR="00E36BB2">
        <w:rPr>
          <w:rFonts w:ascii="Myriad Pro" w:hAnsi="Myriad Pro" w:cstheme="minorHAnsi"/>
          <w:b/>
        </w:rPr>
        <w:t>b</w:t>
      </w:r>
      <w:r w:rsidR="00E36BB2" w:rsidRPr="00E36BB2">
        <w:rPr>
          <w:rFonts w:ascii="Myriad Pro" w:hAnsi="Myriad Pro" w:cstheme="minorHAnsi"/>
          <w:b/>
        </w:rPr>
        <w:t>lues</w:t>
      </w:r>
      <w:proofErr w:type="spellEnd"/>
      <w:r w:rsidR="00E36BB2" w:rsidRPr="00E36BB2">
        <w:rPr>
          <w:rFonts w:ascii="Myriad Pro" w:hAnsi="Myriad Pro" w:cstheme="minorHAnsi"/>
        </w:rPr>
        <w:t xml:space="preserve"> GD III, 28</w:t>
      </w:r>
    </w:p>
    <w:p w:rsidR="00236631" w:rsidRDefault="00DA665F" w:rsidP="00E36BB2">
      <w:pPr>
        <w:spacing w:after="0"/>
        <w:rPr>
          <w:rFonts w:ascii="Myriad Pro" w:hAnsi="Myriad Pro" w:cstheme="minorHAnsi"/>
          <w:color w:val="808080" w:themeColor="background1" w:themeShade="80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Fürbitten</w:t>
      </w:r>
      <w:r w:rsidR="005E2EB3" w:rsidRPr="00427147">
        <w:rPr>
          <w:rFonts w:ascii="Myriad Pro" w:hAnsi="Myriad Pro" w:cstheme="minorHAnsi"/>
          <w:color w:val="808080" w:themeColor="background1" w:themeShade="80"/>
        </w:rPr>
        <w:t xml:space="preserve"> mit Vaterunser</w:t>
      </w:r>
      <w:r w:rsidRPr="00427147">
        <w:rPr>
          <w:rFonts w:ascii="Myriad Pro" w:hAnsi="Myriad Pro" w:cstheme="minorHAnsi"/>
          <w:color w:val="808080" w:themeColor="background1" w:themeShade="80"/>
        </w:rPr>
        <w:t>:</w:t>
      </w:r>
      <w:r w:rsidR="00427147" w:rsidRPr="00427147">
        <w:rPr>
          <w:rFonts w:ascii="Myriad Pro" w:hAnsi="Myriad Pro" w:cstheme="minorHAnsi"/>
          <w:color w:val="808080" w:themeColor="background1" w:themeShade="80"/>
        </w:rPr>
        <w:t xml:space="preserve"> </w:t>
      </w:r>
    </w:p>
    <w:p w:rsidR="00E36BB2" w:rsidRDefault="009562C3" w:rsidP="00236631">
      <w:pPr>
        <w:spacing w:after="0"/>
        <w:ind w:left="708" w:firstLine="708"/>
        <w:rPr>
          <w:rFonts w:ascii="Myriad Pro" w:hAnsi="Myriad Pro" w:cstheme="minorHAnsi"/>
          <w:b/>
          <w:i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 xml:space="preserve">- </w:t>
      </w:r>
      <w:r w:rsidRPr="00E36BB2">
        <w:rPr>
          <w:rFonts w:ascii="Myriad Pro" w:hAnsi="Myriad Pro" w:cstheme="minorHAnsi"/>
        </w:rPr>
        <w:t xml:space="preserve">Variante I: </w:t>
      </w:r>
      <w:r w:rsidR="00B63900">
        <w:rPr>
          <w:rFonts w:ascii="Myriad Pro" w:hAnsi="Myriad Pro" w:cstheme="minorHAnsi"/>
        </w:rPr>
        <w:t>mit Aktion zum Mitgestalten der Fürbitten. Dazu Musik:</w:t>
      </w:r>
      <w:r w:rsidRPr="00427147">
        <w:rPr>
          <w:rFonts w:ascii="Myriad Pro" w:hAnsi="Myriad Pro" w:cstheme="minorHAnsi"/>
          <w:b/>
          <w:i/>
        </w:rPr>
        <w:t xml:space="preserve"> </w:t>
      </w:r>
    </w:p>
    <w:p w:rsidR="009562C3" w:rsidRPr="00E36BB2" w:rsidRDefault="004B7B6D" w:rsidP="00E36BB2">
      <w:pPr>
        <w:spacing w:after="0"/>
        <w:ind w:left="708" w:firstLine="708"/>
        <w:rPr>
          <w:rFonts w:ascii="Myriad Pro" w:hAnsi="Myriad Pro" w:cstheme="minorHAnsi"/>
          <w:b/>
          <w:i/>
        </w:rPr>
      </w:pPr>
      <w:r w:rsidRPr="00427147">
        <w:rPr>
          <w:rFonts w:ascii="Myriad Pro" w:hAnsi="Myriad Pro" w:cstheme="minorHAnsi"/>
          <w:i/>
        </w:rPr>
        <w:t xml:space="preserve">Jean-Philippe Rameau </w:t>
      </w:r>
      <w:r w:rsidRPr="00427147">
        <w:rPr>
          <w:rFonts w:ascii="Myriad Pro" w:hAnsi="Myriad Pro" w:cstheme="minorHAnsi"/>
          <w:b/>
        </w:rPr>
        <w:t xml:space="preserve">Air </w:t>
      </w:r>
      <w:r w:rsidRPr="00427147">
        <w:rPr>
          <w:rFonts w:ascii="Myriad Pro" w:hAnsi="Myriad Pro" w:cstheme="minorHAnsi"/>
        </w:rPr>
        <w:t>GD III</w:t>
      </w:r>
      <w:r w:rsidRPr="00427147">
        <w:rPr>
          <w:rFonts w:ascii="Myriad Pro" w:hAnsi="Myriad Pro" w:cstheme="minorHAnsi"/>
          <w:i/>
        </w:rPr>
        <w:t>, 11</w:t>
      </w:r>
      <w:r w:rsidR="00427147" w:rsidRPr="00427147">
        <w:rPr>
          <w:rFonts w:ascii="Myriad Pro" w:hAnsi="Myriad Pro" w:cstheme="minorHAnsi"/>
          <w:i/>
        </w:rPr>
        <w:t>|</w:t>
      </w:r>
      <w:r w:rsidRPr="00427147">
        <w:rPr>
          <w:rFonts w:ascii="Myriad Pro" w:hAnsi="Myriad Pro" w:cstheme="minorHAnsi"/>
          <w:i/>
        </w:rPr>
        <w:t xml:space="preserve"> Georg Friedrich Händel, </w:t>
      </w:r>
      <w:r w:rsidRPr="00427147">
        <w:rPr>
          <w:rFonts w:ascii="Myriad Pro" w:hAnsi="Myriad Pro" w:cstheme="minorHAnsi"/>
          <w:b/>
        </w:rPr>
        <w:t>Sarabande</w:t>
      </w:r>
      <w:r w:rsidRPr="00427147">
        <w:rPr>
          <w:rFonts w:ascii="Myriad Pro" w:hAnsi="Myriad Pro" w:cstheme="minorHAnsi"/>
          <w:i/>
        </w:rPr>
        <w:t xml:space="preserve"> </w:t>
      </w:r>
      <w:r w:rsidRPr="00427147">
        <w:rPr>
          <w:rFonts w:ascii="Myriad Pro" w:hAnsi="Myriad Pro" w:cstheme="minorHAnsi"/>
        </w:rPr>
        <w:t>GD III, 14</w:t>
      </w:r>
      <w:r w:rsidR="00B63900">
        <w:rPr>
          <w:rFonts w:ascii="Myriad Pro" w:hAnsi="Myriad Pro" w:cstheme="minorHAnsi"/>
        </w:rPr>
        <w:t>*</w:t>
      </w:r>
    </w:p>
    <w:p w:rsidR="009562C3" w:rsidRPr="00427147" w:rsidRDefault="00DA665F" w:rsidP="009562C3">
      <w:pPr>
        <w:pStyle w:val="Listenabsatz"/>
        <w:ind w:left="1429" w:hanging="11"/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</w:rPr>
        <w:t>-</w:t>
      </w:r>
      <w:r w:rsidR="009562C3" w:rsidRPr="00427147">
        <w:rPr>
          <w:rFonts w:ascii="Myriad Pro" w:hAnsi="Myriad Pro" w:cstheme="minorHAnsi"/>
        </w:rPr>
        <w:t xml:space="preserve"> </w:t>
      </w:r>
      <w:r w:rsidR="00B63900">
        <w:rPr>
          <w:rFonts w:ascii="Myriad Pro" w:hAnsi="Myriad Pro" w:cstheme="minorHAnsi"/>
        </w:rPr>
        <w:t>Variante II: in klassischer Gestaltung, nur gesprochen</w:t>
      </w:r>
      <w:r w:rsidR="009562C3" w:rsidRPr="00427147">
        <w:rPr>
          <w:rFonts w:ascii="Myriad Pro" w:hAnsi="Myriad Pro" w:cstheme="minorHAnsi"/>
        </w:rPr>
        <w:t xml:space="preserve"> </w:t>
      </w:r>
    </w:p>
    <w:p w:rsidR="00DA665F" w:rsidRPr="00427147" w:rsidRDefault="00DA665F" w:rsidP="00427147">
      <w:pPr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Abkündigungen</w:t>
      </w:r>
    </w:p>
    <w:p w:rsidR="00350A6D" w:rsidRPr="00427147" w:rsidRDefault="00427147" w:rsidP="00427147">
      <w:pPr>
        <w:spacing w:after="0"/>
        <w:ind w:left="1410" w:hanging="1410"/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Segensl</w:t>
      </w:r>
      <w:r w:rsidR="00DF6F33" w:rsidRPr="00427147">
        <w:rPr>
          <w:rFonts w:ascii="Myriad Pro" w:hAnsi="Myriad Pro" w:cstheme="minorHAnsi"/>
          <w:color w:val="808080" w:themeColor="background1" w:themeShade="80"/>
        </w:rPr>
        <w:t>ied</w:t>
      </w:r>
      <w:r w:rsidRPr="00427147">
        <w:rPr>
          <w:rFonts w:ascii="Myriad Pro" w:hAnsi="Myriad Pro" w:cstheme="minorHAnsi"/>
        </w:rPr>
        <w:tab/>
      </w:r>
      <w:r w:rsidRPr="00427147">
        <w:rPr>
          <w:rFonts w:ascii="Myriad Pro" w:hAnsi="Myriad Pro" w:cstheme="minorHAnsi"/>
        </w:rPr>
        <w:tab/>
      </w:r>
      <w:r w:rsidR="00350A6D" w:rsidRPr="00427147">
        <w:rPr>
          <w:rFonts w:ascii="Myriad Pro" w:hAnsi="Myriad Pro" w:cstheme="minorHAnsi"/>
          <w:b/>
        </w:rPr>
        <w:t>Segne uns o Herr</w:t>
      </w:r>
      <w:r w:rsidR="00350A6D" w:rsidRPr="00427147">
        <w:rPr>
          <w:rFonts w:ascii="Myriad Pro" w:hAnsi="Myriad Pro" w:cstheme="minorHAnsi"/>
        </w:rPr>
        <w:t xml:space="preserve"> </w:t>
      </w:r>
      <w:r w:rsidR="00DF6F33" w:rsidRPr="00427147">
        <w:rPr>
          <w:rFonts w:ascii="Myriad Pro" w:hAnsi="Myriad Pro" w:cstheme="minorHAnsi"/>
        </w:rPr>
        <w:t xml:space="preserve">SvH 063 </w:t>
      </w:r>
      <w:r w:rsidR="00350A6D" w:rsidRPr="00427147">
        <w:rPr>
          <w:rFonts w:ascii="Myriad Pro" w:hAnsi="Myriad Pro" w:cstheme="minorHAnsi"/>
        </w:rPr>
        <w:br/>
        <w:t>Intonation und Strophen SvH 63</w:t>
      </w:r>
    </w:p>
    <w:p w:rsidR="00DF6F33" w:rsidRPr="00427147" w:rsidRDefault="00DF6F33" w:rsidP="00350A6D">
      <w:pPr>
        <w:pStyle w:val="Listenabsatz"/>
        <w:spacing w:after="0"/>
        <w:ind w:left="1429"/>
        <w:rPr>
          <w:rFonts w:ascii="Myriad Pro" w:hAnsi="Myriad Pro" w:cstheme="minorHAnsi"/>
        </w:rPr>
      </w:pPr>
    </w:p>
    <w:p w:rsidR="00DA665F" w:rsidRPr="00427147" w:rsidRDefault="00DA665F" w:rsidP="00427147">
      <w:pPr>
        <w:rPr>
          <w:rFonts w:ascii="Myriad Pro" w:hAnsi="Myriad Pro" w:cstheme="minorHAnsi"/>
          <w:color w:val="808080" w:themeColor="background1" w:themeShade="80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Segen nach der Variante des KGB S. 350</w:t>
      </w:r>
      <w:r w:rsidR="004E7F6A" w:rsidRPr="00427147">
        <w:rPr>
          <w:rFonts w:ascii="Myriad Pro" w:hAnsi="Myriad Pro" w:cstheme="minorHAnsi"/>
          <w:color w:val="808080" w:themeColor="background1" w:themeShade="80"/>
        </w:rPr>
        <w:t xml:space="preserve"> /Farbensegen</w:t>
      </w:r>
    </w:p>
    <w:p w:rsidR="00DA665F" w:rsidRDefault="009562C3" w:rsidP="006E04BD">
      <w:pPr>
        <w:spacing w:after="360"/>
        <w:ind w:left="1418" w:hanging="1418"/>
        <w:rPr>
          <w:rFonts w:ascii="Myriad Pro" w:hAnsi="Myriad Pro" w:cstheme="minorHAnsi"/>
        </w:rPr>
      </w:pPr>
      <w:r w:rsidRPr="00427147">
        <w:rPr>
          <w:rFonts w:ascii="Myriad Pro" w:hAnsi="Myriad Pro" w:cstheme="minorHAnsi"/>
          <w:color w:val="808080" w:themeColor="background1" w:themeShade="80"/>
        </w:rPr>
        <w:t>M</w:t>
      </w:r>
      <w:r w:rsidR="00DA665F" w:rsidRPr="00427147">
        <w:rPr>
          <w:rFonts w:ascii="Myriad Pro" w:hAnsi="Myriad Pro" w:cstheme="minorHAnsi"/>
          <w:color w:val="808080" w:themeColor="background1" w:themeShade="80"/>
        </w:rPr>
        <w:t>usik</w:t>
      </w:r>
      <w:r w:rsidRPr="00427147">
        <w:rPr>
          <w:rFonts w:ascii="Myriad Pro" w:hAnsi="Myriad Pro" w:cstheme="minorHAnsi"/>
          <w:color w:val="808080" w:themeColor="background1" w:themeShade="80"/>
        </w:rPr>
        <w:t xml:space="preserve"> </w:t>
      </w:r>
      <w:r w:rsidR="00E36BB2">
        <w:rPr>
          <w:rFonts w:ascii="Myriad Pro" w:hAnsi="Myriad Pro" w:cstheme="minorHAnsi"/>
          <w:color w:val="808080" w:themeColor="background1" w:themeShade="80"/>
        </w:rPr>
        <w:tab/>
      </w:r>
      <w:r w:rsidR="004B7B6D" w:rsidRPr="00427147">
        <w:rPr>
          <w:rFonts w:ascii="Myriad Pro" w:hAnsi="Myriad Pro" w:cstheme="minorHAnsi"/>
          <w:i/>
        </w:rPr>
        <w:t>Matthias Bütt</w:t>
      </w:r>
      <w:r w:rsidR="00C75D1E" w:rsidRPr="00427147">
        <w:rPr>
          <w:rFonts w:ascii="Myriad Pro" w:hAnsi="Myriad Pro" w:cstheme="minorHAnsi"/>
          <w:i/>
        </w:rPr>
        <w:t>n</w:t>
      </w:r>
      <w:r w:rsidR="004B7B6D" w:rsidRPr="00427147">
        <w:rPr>
          <w:rFonts w:ascii="Myriad Pro" w:hAnsi="Myriad Pro" w:cstheme="minorHAnsi"/>
          <w:i/>
        </w:rPr>
        <w:t>er</w:t>
      </w:r>
      <w:r w:rsidR="004B7B6D" w:rsidRPr="00427147">
        <w:rPr>
          <w:rFonts w:ascii="Myriad Pro" w:hAnsi="Myriad Pro" w:cstheme="minorHAnsi"/>
        </w:rPr>
        <w:t xml:space="preserve"> </w:t>
      </w:r>
      <w:r w:rsidR="004B7B6D" w:rsidRPr="00427147">
        <w:rPr>
          <w:rFonts w:ascii="Myriad Pro" w:hAnsi="Myriad Pro" w:cstheme="minorHAnsi"/>
          <w:b/>
        </w:rPr>
        <w:t xml:space="preserve">I will follow </w:t>
      </w:r>
      <w:proofErr w:type="spellStart"/>
      <w:r w:rsidR="004B7B6D" w:rsidRPr="00427147">
        <w:rPr>
          <w:rFonts w:ascii="Myriad Pro" w:hAnsi="Myriad Pro" w:cstheme="minorHAnsi"/>
          <w:b/>
        </w:rPr>
        <w:t>him</w:t>
      </w:r>
      <w:proofErr w:type="spellEnd"/>
      <w:r w:rsidR="004B7B6D" w:rsidRPr="00427147">
        <w:rPr>
          <w:rFonts w:ascii="Myriad Pro" w:hAnsi="Myriad Pro" w:cstheme="minorHAnsi"/>
        </w:rPr>
        <w:t xml:space="preserve"> GD III, 92</w:t>
      </w:r>
      <w:r w:rsidR="00427147" w:rsidRPr="00427147">
        <w:rPr>
          <w:rFonts w:ascii="Myriad Pro" w:hAnsi="Myriad Pro" w:cstheme="minorHAnsi"/>
        </w:rPr>
        <w:t xml:space="preserve"> | </w:t>
      </w:r>
      <w:r w:rsidR="00427147">
        <w:rPr>
          <w:rFonts w:ascii="Myriad Pro" w:hAnsi="Myriad Pro" w:cstheme="minorHAnsi"/>
        </w:rPr>
        <w:br/>
      </w:r>
      <w:r w:rsidR="004B7B6D" w:rsidRPr="00427147">
        <w:rPr>
          <w:rFonts w:ascii="Myriad Pro" w:hAnsi="Myriad Pro" w:cstheme="minorHAnsi"/>
          <w:i/>
        </w:rPr>
        <w:t xml:space="preserve">Traugott </w:t>
      </w:r>
      <w:proofErr w:type="spellStart"/>
      <w:r w:rsidR="004B7B6D" w:rsidRPr="00427147">
        <w:rPr>
          <w:rFonts w:ascii="Myriad Pro" w:hAnsi="Myriad Pro" w:cstheme="minorHAnsi"/>
          <w:i/>
        </w:rPr>
        <w:t>Fünfgeld</w:t>
      </w:r>
      <w:proofErr w:type="spellEnd"/>
      <w:r w:rsidR="004B7B6D" w:rsidRPr="00427147">
        <w:rPr>
          <w:rFonts w:ascii="Myriad Pro" w:hAnsi="Myriad Pro" w:cstheme="minorHAnsi"/>
        </w:rPr>
        <w:t xml:space="preserve"> </w:t>
      </w:r>
      <w:proofErr w:type="spellStart"/>
      <w:r w:rsidR="004B7B6D" w:rsidRPr="00427147">
        <w:rPr>
          <w:rFonts w:ascii="Myriad Pro" w:hAnsi="Myriad Pro" w:cstheme="minorHAnsi"/>
          <w:b/>
        </w:rPr>
        <w:t>Preludio</w:t>
      </w:r>
      <w:proofErr w:type="spellEnd"/>
      <w:r w:rsidR="004B7B6D" w:rsidRPr="00427147">
        <w:rPr>
          <w:rFonts w:ascii="Myriad Pro" w:hAnsi="Myriad Pro" w:cstheme="minorHAnsi"/>
          <w:b/>
        </w:rPr>
        <w:t xml:space="preserve"> 1 für Jungbläser und Posaunenchor</w:t>
      </w:r>
      <w:r w:rsidR="00427147" w:rsidRPr="00427147">
        <w:rPr>
          <w:rFonts w:ascii="Myriad Pro" w:hAnsi="Myriad Pro" w:cstheme="minorHAnsi"/>
          <w:b/>
        </w:rPr>
        <w:t xml:space="preserve"> </w:t>
      </w:r>
      <w:r w:rsidR="00427147" w:rsidRPr="00427147">
        <w:rPr>
          <w:rFonts w:ascii="Myriad Pro" w:hAnsi="Myriad Pro" w:cstheme="minorHAnsi"/>
        </w:rPr>
        <w:t>GD III, 30</w:t>
      </w:r>
      <w:r w:rsidR="00B63900">
        <w:rPr>
          <w:rFonts w:ascii="Myriad Pro" w:hAnsi="Myriad Pro" w:cstheme="minorHAnsi"/>
        </w:rPr>
        <w:t>*</w:t>
      </w:r>
      <w:r w:rsidR="00427147" w:rsidRPr="00427147">
        <w:rPr>
          <w:rFonts w:ascii="Myriad Pro" w:hAnsi="Myriad Pro" w:cstheme="minorHAnsi"/>
        </w:rPr>
        <w:t xml:space="preserve"> | </w:t>
      </w:r>
      <w:r w:rsidR="00427147" w:rsidRPr="00427147">
        <w:rPr>
          <w:rFonts w:ascii="Myriad Pro" w:hAnsi="Myriad Pro" w:cstheme="minorHAnsi"/>
          <w:i/>
        </w:rPr>
        <w:t xml:space="preserve">Manfred Schlenker </w:t>
      </w:r>
      <w:r w:rsidR="00C75D1E" w:rsidRPr="00427147">
        <w:rPr>
          <w:rFonts w:ascii="Myriad Pro" w:hAnsi="Myriad Pro" w:cstheme="minorHAnsi"/>
          <w:b/>
        </w:rPr>
        <w:t>Vorspiel zu „Wir pflügen und wir streuen“</w:t>
      </w:r>
      <w:r w:rsidR="00C75D1E" w:rsidRPr="00427147">
        <w:rPr>
          <w:rFonts w:ascii="Myriad Pro" w:hAnsi="Myriad Pro" w:cstheme="minorHAnsi"/>
        </w:rPr>
        <w:t xml:space="preserve"> VfB 508</w:t>
      </w:r>
    </w:p>
    <w:p w:rsidR="00B63900" w:rsidRPr="00B63900" w:rsidRDefault="00B63900" w:rsidP="00B63900">
      <w:pPr>
        <w:ind w:left="720" w:firstLine="696"/>
        <w:rPr>
          <w:rFonts w:ascii="Myriad Pro" w:hAnsi="Myriad Pro" w:cstheme="minorHAnsi"/>
        </w:rPr>
      </w:pPr>
      <w:r w:rsidRPr="00B63900">
        <w:rPr>
          <w:rFonts w:ascii="Myriad Pro" w:eastAsia="SimSun" w:hAnsi="Myriad Pro" w:cstheme="minorHAnsi"/>
          <w:kern w:val="3"/>
        </w:rPr>
        <w:t>*</w:t>
      </w:r>
      <w:r>
        <w:rPr>
          <w:rFonts w:ascii="Myriad Pro" w:hAnsi="Myriad Pro" w:cstheme="minorHAnsi"/>
        </w:rPr>
        <w:t xml:space="preserve"> besonders </w:t>
      </w:r>
      <w:r w:rsidRPr="00B63900">
        <w:rPr>
          <w:rFonts w:ascii="Myriad Pro" w:hAnsi="Myriad Pro" w:cstheme="minorHAnsi"/>
        </w:rPr>
        <w:t xml:space="preserve">für Jungbläser geeignet </w:t>
      </w:r>
      <w:r>
        <w:rPr>
          <w:rFonts w:ascii="Myriad Pro" w:hAnsi="Myriad Pro" w:cstheme="minorHAnsi"/>
        </w:rPr>
        <w:t>(</w:t>
      </w:r>
      <w:r w:rsidRPr="00B63900">
        <w:rPr>
          <w:rFonts w:ascii="Myriad Pro" w:hAnsi="Myriad Pro" w:cstheme="minorHAnsi"/>
        </w:rPr>
        <w:t>GD III-Junior</w:t>
      </w:r>
      <w:r>
        <w:rPr>
          <w:rFonts w:ascii="Myriad Pro" w:hAnsi="Myriad Pro" w:cstheme="minorHAnsi"/>
        </w:rPr>
        <w:t>)</w:t>
      </w:r>
      <w:bookmarkStart w:id="0" w:name="_GoBack"/>
      <w:bookmarkEnd w:id="0"/>
    </w:p>
    <w:sectPr w:rsidR="00B63900" w:rsidRPr="00B63900" w:rsidSect="004271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4C" w:rsidRDefault="001D494C" w:rsidP="009057BB">
      <w:pPr>
        <w:spacing w:after="0" w:line="240" w:lineRule="auto"/>
      </w:pPr>
      <w:r>
        <w:separator/>
      </w:r>
    </w:p>
  </w:endnote>
  <w:endnote w:type="continuationSeparator" w:id="0">
    <w:p w:rsidR="001D494C" w:rsidRDefault="001D494C" w:rsidP="0090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4C" w:rsidRDefault="001D494C" w:rsidP="009057BB">
      <w:pPr>
        <w:spacing w:after="0" w:line="240" w:lineRule="auto"/>
      </w:pPr>
      <w:r>
        <w:separator/>
      </w:r>
    </w:p>
  </w:footnote>
  <w:footnote w:type="continuationSeparator" w:id="0">
    <w:p w:rsidR="001D494C" w:rsidRDefault="001D494C" w:rsidP="0090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7064"/>
    <w:multiLevelType w:val="multilevel"/>
    <w:tmpl w:val="1456963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41B22C1"/>
    <w:multiLevelType w:val="hybridMultilevel"/>
    <w:tmpl w:val="8F622CA0"/>
    <w:lvl w:ilvl="0" w:tplc="1744D464">
      <w:numFmt w:val="bullet"/>
      <w:lvlText w:val=""/>
      <w:lvlJc w:val="left"/>
      <w:pPr>
        <w:ind w:left="1776" w:hanging="360"/>
      </w:pPr>
      <w:rPr>
        <w:rFonts w:ascii="Symbol" w:eastAsia="SimSu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D3B3790"/>
    <w:multiLevelType w:val="hybridMultilevel"/>
    <w:tmpl w:val="57C69FA6"/>
    <w:lvl w:ilvl="0" w:tplc="2C8C4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5F"/>
    <w:rsid w:val="000066CF"/>
    <w:rsid w:val="0000739C"/>
    <w:rsid w:val="00020189"/>
    <w:rsid w:val="00037B46"/>
    <w:rsid w:val="00044674"/>
    <w:rsid w:val="00044A3C"/>
    <w:rsid w:val="00061DF3"/>
    <w:rsid w:val="000D0331"/>
    <w:rsid w:val="000D1A1A"/>
    <w:rsid w:val="00106890"/>
    <w:rsid w:val="00114691"/>
    <w:rsid w:val="00115977"/>
    <w:rsid w:val="001219FE"/>
    <w:rsid w:val="00122731"/>
    <w:rsid w:val="00135389"/>
    <w:rsid w:val="001712D0"/>
    <w:rsid w:val="001C657E"/>
    <w:rsid w:val="001D494C"/>
    <w:rsid w:val="001E32D4"/>
    <w:rsid w:val="001F2040"/>
    <w:rsid w:val="001F28E8"/>
    <w:rsid w:val="00236631"/>
    <w:rsid w:val="002555C3"/>
    <w:rsid w:val="002F154E"/>
    <w:rsid w:val="00310C1D"/>
    <w:rsid w:val="0031670A"/>
    <w:rsid w:val="00317D24"/>
    <w:rsid w:val="00342026"/>
    <w:rsid w:val="00350492"/>
    <w:rsid w:val="00350A6D"/>
    <w:rsid w:val="003639F6"/>
    <w:rsid w:val="00370742"/>
    <w:rsid w:val="00383B9C"/>
    <w:rsid w:val="00386734"/>
    <w:rsid w:val="00392525"/>
    <w:rsid w:val="003931BA"/>
    <w:rsid w:val="00397D32"/>
    <w:rsid w:val="003B1484"/>
    <w:rsid w:val="003C0BC9"/>
    <w:rsid w:val="003C4DFD"/>
    <w:rsid w:val="003F0A4E"/>
    <w:rsid w:val="004015E1"/>
    <w:rsid w:val="00403784"/>
    <w:rsid w:val="00406309"/>
    <w:rsid w:val="00411612"/>
    <w:rsid w:val="004132C5"/>
    <w:rsid w:val="004215F1"/>
    <w:rsid w:val="00422951"/>
    <w:rsid w:val="00427147"/>
    <w:rsid w:val="004B7B6D"/>
    <w:rsid w:val="004C2666"/>
    <w:rsid w:val="004E0B86"/>
    <w:rsid w:val="004E4FDD"/>
    <w:rsid w:val="004E7F6A"/>
    <w:rsid w:val="004F1060"/>
    <w:rsid w:val="00547C35"/>
    <w:rsid w:val="00550707"/>
    <w:rsid w:val="00552E37"/>
    <w:rsid w:val="00593F92"/>
    <w:rsid w:val="0059770F"/>
    <w:rsid w:val="005C21FC"/>
    <w:rsid w:val="005E2EB3"/>
    <w:rsid w:val="005F0315"/>
    <w:rsid w:val="005F3C83"/>
    <w:rsid w:val="00610B4F"/>
    <w:rsid w:val="00616161"/>
    <w:rsid w:val="0065080B"/>
    <w:rsid w:val="00655328"/>
    <w:rsid w:val="00666998"/>
    <w:rsid w:val="00685B25"/>
    <w:rsid w:val="006A4C71"/>
    <w:rsid w:val="006B1C0D"/>
    <w:rsid w:val="006C4644"/>
    <w:rsid w:val="006E04BD"/>
    <w:rsid w:val="0073597A"/>
    <w:rsid w:val="0077130A"/>
    <w:rsid w:val="00772946"/>
    <w:rsid w:val="007C1F1F"/>
    <w:rsid w:val="008217BE"/>
    <w:rsid w:val="00826D25"/>
    <w:rsid w:val="00836170"/>
    <w:rsid w:val="00843E87"/>
    <w:rsid w:val="008710AF"/>
    <w:rsid w:val="0088243C"/>
    <w:rsid w:val="008C7390"/>
    <w:rsid w:val="008D6840"/>
    <w:rsid w:val="008E4292"/>
    <w:rsid w:val="009057BB"/>
    <w:rsid w:val="009562C3"/>
    <w:rsid w:val="009C65FF"/>
    <w:rsid w:val="009D59A5"/>
    <w:rsid w:val="00A0520C"/>
    <w:rsid w:val="00A23DF8"/>
    <w:rsid w:val="00A258AA"/>
    <w:rsid w:val="00A30A07"/>
    <w:rsid w:val="00A40915"/>
    <w:rsid w:val="00A554E7"/>
    <w:rsid w:val="00A70881"/>
    <w:rsid w:val="00A90F28"/>
    <w:rsid w:val="00A958BD"/>
    <w:rsid w:val="00AA3202"/>
    <w:rsid w:val="00AA5E7F"/>
    <w:rsid w:val="00AE4AD4"/>
    <w:rsid w:val="00B018BE"/>
    <w:rsid w:val="00B63900"/>
    <w:rsid w:val="00B74CB2"/>
    <w:rsid w:val="00BB143A"/>
    <w:rsid w:val="00BF1A1C"/>
    <w:rsid w:val="00BF5E95"/>
    <w:rsid w:val="00C06F7C"/>
    <w:rsid w:val="00C326D0"/>
    <w:rsid w:val="00C3393E"/>
    <w:rsid w:val="00C75865"/>
    <w:rsid w:val="00C75D1E"/>
    <w:rsid w:val="00CC7F46"/>
    <w:rsid w:val="00D37905"/>
    <w:rsid w:val="00D53386"/>
    <w:rsid w:val="00D85221"/>
    <w:rsid w:val="00D86C40"/>
    <w:rsid w:val="00D966F4"/>
    <w:rsid w:val="00DA665F"/>
    <w:rsid w:val="00DB7BBF"/>
    <w:rsid w:val="00DD5676"/>
    <w:rsid w:val="00DF6F33"/>
    <w:rsid w:val="00E01506"/>
    <w:rsid w:val="00E0267D"/>
    <w:rsid w:val="00E16ADE"/>
    <w:rsid w:val="00E2518C"/>
    <w:rsid w:val="00E36BB2"/>
    <w:rsid w:val="00E4014B"/>
    <w:rsid w:val="00E51E45"/>
    <w:rsid w:val="00E547C7"/>
    <w:rsid w:val="00E6442B"/>
    <w:rsid w:val="00E77603"/>
    <w:rsid w:val="00E84E40"/>
    <w:rsid w:val="00E9584C"/>
    <w:rsid w:val="00E96935"/>
    <w:rsid w:val="00E969BE"/>
    <w:rsid w:val="00EB38B9"/>
    <w:rsid w:val="00EC32FA"/>
    <w:rsid w:val="00F02505"/>
    <w:rsid w:val="00F13C29"/>
    <w:rsid w:val="00F37DF4"/>
    <w:rsid w:val="00F44B03"/>
    <w:rsid w:val="00FA1C58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F6EA"/>
  <w15:docId w15:val="{9C642522-708A-114E-AC6E-642BA513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F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DA665F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KeineListe"/>
    <w:rsid w:val="00DA665F"/>
    <w:pPr>
      <w:numPr>
        <w:numId w:val="1"/>
      </w:numPr>
    </w:pPr>
  </w:style>
  <w:style w:type="paragraph" w:customStyle="1" w:styleId="Heading">
    <w:name w:val="Heading"/>
    <w:basedOn w:val="Standard"/>
    <w:next w:val="Standard"/>
    <w:rsid w:val="00DA665F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0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7BB"/>
  </w:style>
  <w:style w:type="paragraph" w:styleId="Fuzeile">
    <w:name w:val="footer"/>
    <w:basedOn w:val="Standard"/>
    <w:link w:val="FuzeileZchn"/>
    <w:uiPriority w:val="99"/>
    <w:unhideWhenUsed/>
    <w:rsid w:val="0090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7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33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C65FF"/>
    <w:pPr>
      <w:spacing w:after="0" w:line="240" w:lineRule="auto"/>
    </w:pPr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3FF3F-7840-F64F-9AD2-6784865C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</dc:creator>
  <cp:lastModifiedBy>Christian Kollmar</cp:lastModifiedBy>
  <cp:revision>9</cp:revision>
  <cp:lastPrinted>2019-05-23T13:02:00Z</cp:lastPrinted>
  <dcterms:created xsi:type="dcterms:W3CDTF">2019-05-23T13:00:00Z</dcterms:created>
  <dcterms:modified xsi:type="dcterms:W3CDTF">2019-05-28T12:55:00Z</dcterms:modified>
</cp:coreProperties>
</file>