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C4F9D" w14:textId="77777777" w:rsidR="00C12406" w:rsidRPr="00147FA9" w:rsidRDefault="009F5533" w:rsidP="009F5533">
      <w:pPr>
        <w:jc w:val="both"/>
        <w:rPr>
          <w:rFonts w:ascii="Century Gothic" w:hAnsi="Century Gothic" w:cs="Century Gothic"/>
          <w:b/>
          <w:color w:val="00B050"/>
          <w:sz w:val="24"/>
          <w:szCs w:val="24"/>
        </w:rPr>
      </w:pPr>
      <w:bookmarkStart w:id="0" w:name="_GoBack"/>
      <w:bookmarkEnd w:id="0"/>
      <w:r w:rsidRPr="00147FA9">
        <w:rPr>
          <w:rFonts w:ascii="Century Gothic" w:hAnsi="Century Gothic" w:cs="Century Gothic"/>
          <w:b/>
          <w:sz w:val="24"/>
          <w:szCs w:val="24"/>
        </w:rPr>
        <w:t>„Martin Luther - JA - und?“</w:t>
      </w:r>
      <w:r>
        <w:rPr>
          <w:rFonts w:ascii="Century Gothic" w:hAnsi="Century Gothic" w:cs="Century Gothic"/>
          <w:b/>
          <w:sz w:val="24"/>
          <w:szCs w:val="24"/>
        </w:rPr>
        <w:t xml:space="preserve">– </w:t>
      </w:r>
      <w:r w:rsidR="00C12406" w:rsidRPr="00147FA9">
        <w:rPr>
          <w:rFonts w:ascii="Century Gothic" w:hAnsi="Century Gothic" w:cs="Century Gothic"/>
          <w:b/>
          <w:sz w:val="24"/>
          <w:szCs w:val="24"/>
        </w:rPr>
        <w:t xml:space="preserve">Posaunengottesdienst 2017 </w:t>
      </w:r>
    </w:p>
    <w:p w14:paraId="3E072D0D" w14:textId="77777777" w:rsidR="00147FA9" w:rsidRPr="00147FA9" w:rsidRDefault="00147FA9" w:rsidP="009F5533">
      <w:pPr>
        <w:jc w:val="both"/>
        <w:rPr>
          <w:rFonts w:ascii="Century Gothic" w:hAnsi="Century Gothic" w:cs="Century Gothic"/>
          <w:sz w:val="24"/>
          <w:szCs w:val="24"/>
        </w:rPr>
      </w:pPr>
    </w:p>
    <w:p w14:paraId="34581E98" w14:textId="77777777" w:rsidR="00C12406" w:rsidRPr="00147FA9" w:rsidRDefault="00C12406" w:rsidP="009F5533">
      <w:pPr>
        <w:jc w:val="both"/>
        <w:rPr>
          <w:rFonts w:ascii="Century Gothic" w:hAnsi="Century Gothic" w:cs="Century Gothic"/>
          <w:i/>
          <w:sz w:val="24"/>
          <w:szCs w:val="24"/>
        </w:rPr>
      </w:pPr>
      <w:r w:rsidRPr="00147FA9">
        <w:rPr>
          <w:rFonts w:ascii="Century Gothic" w:hAnsi="Century Gothic" w:cs="Century Gothic"/>
          <w:i/>
          <w:sz w:val="24"/>
          <w:szCs w:val="24"/>
        </w:rPr>
        <w:t xml:space="preserve">Dieser Gottesdienstentwurf wurde erarbeitet von Beate Ostermann und dem Posaunenchor Sohland/Wehrsdorf. </w:t>
      </w:r>
      <w:r w:rsidR="002D5792">
        <w:rPr>
          <w:rFonts w:ascii="Century Gothic" w:hAnsi="Century Gothic" w:cs="Century Gothic"/>
          <w:i/>
          <w:sz w:val="24"/>
          <w:szCs w:val="24"/>
        </w:rPr>
        <w:t xml:space="preserve">Hier steht er </w:t>
      </w:r>
      <w:r w:rsidRPr="00147FA9">
        <w:rPr>
          <w:rFonts w:ascii="Century Gothic" w:hAnsi="Century Gothic" w:cs="Century Gothic"/>
          <w:i/>
          <w:sz w:val="24"/>
          <w:szCs w:val="24"/>
        </w:rPr>
        <w:t xml:space="preserve">auch anderen Posaunenchören und Kirchgemeinden zur Verfügung. </w:t>
      </w:r>
    </w:p>
    <w:p w14:paraId="339A8303" w14:textId="77777777" w:rsidR="00147FA9" w:rsidRPr="00147FA9" w:rsidRDefault="00147FA9" w:rsidP="009F5533">
      <w:pPr>
        <w:jc w:val="both"/>
        <w:rPr>
          <w:rFonts w:ascii="Century Gothic" w:hAnsi="Century Gothic" w:cs="Century Gothic"/>
          <w:sz w:val="24"/>
          <w:szCs w:val="24"/>
        </w:rPr>
      </w:pPr>
    </w:p>
    <w:p w14:paraId="49A0E31B"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Der Entwurf sieht zwei Sprecher vor (bezeichnet mit „1.“ und „2.“). </w:t>
      </w:r>
    </w:p>
    <w:p w14:paraId="3C35548E" w14:textId="77777777" w:rsidR="00C12406" w:rsidRPr="00147FA9" w:rsidRDefault="00C12406" w:rsidP="009F5533">
      <w:pPr>
        <w:jc w:val="both"/>
        <w:rPr>
          <w:rFonts w:ascii="Century Gothic" w:hAnsi="Century Gothic" w:cs="Century Gothic"/>
          <w:sz w:val="24"/>
          <w:szCs w:val="24"/>
        </w:rPr>
      </w:pPr>
    </w:p>
    <w:p w14:paraId="64F9ABF1"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Für die Kirche zum Anstecken der Lieder:</w:t>
      </w:r>
    </w:p>
    <w:p w14:paraId="59462D04"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EG 319,1-4</w:t>
      </w:r>
      <w:r w:rsidR="00F3147E">
        <w:rPr>
          <w:rFonts w:ascii="Century Gothic" w:hAnsi="Century Gothic" w:cs="Century Gothic"/>
          <w:sz w:val="24"/>
          <w:szCs w:val="24"/>
        </w:rPr>
        <w:t xml:space="preserve"> – </w:t>
      </w:r>
      <w:r w:rsidRPr="00147FA9">
        <w:rPr>
          <w:rFonts w:ascii="Century Gothic" w:hAnsi="Century Gothic" w:cs="Century Gothic"/>
          <w:sz w:val="24"/>
          <w:szCs w:val="24"/>
        </w:rPr>
        <w:t>725</w:t>
      </w:r>
      <w:r w:rsidR="00F3147E">
        <w:rPr>
          <w:rFonts w:ascii="Century Gothic" w:hAnsi="Century Gothic" w:cs="Century Gothic"/>
          <w:sz w:val="24"/>
          <w:szCs w:val="24"/>
        </w:rPr>
        <w:t xml:space="preserve"> –</w:t>
      </w:r>
      <w:r w:rsidRPr="00147FA9">
        <w:rPr>
          <w:rFonts w:ascii="Century Gothic" w:hAnsi="Century Gothic" w:cs="Century Gothic"/>
          <w:sz w:val="24"/>
          <w:szCs w:val="24"/>
        </w:rPr>
        <w:t xml:space="preserve"> 341,1-</w:t>
      </w:r>
      <w:r w:rsidR="00147FA9" w:rsidRPr="00147FA9">
        <w:rPr>
          <w:rFonts w:ascii="Century Gothic" w:hAnsi="Century Gothic" w:cs="Century Gothic"/>
          <w:sz w:val="24"/>
          <w:szCs w:val="24"/>
        </w:rPr>
        <w:t>3</w:t>
      </w:r>
      <w:r w:rsidR="00F3147E">
        <w:rPr>
          <w:rFonts w:ascii="Century Gothic" w:hAnsi="Century Gothic" w:cs="Century Gothic"/>
          <w:sz w:val="24"/>
          <w:szCs w:val="24"/>
        </w:rPr>
        <w:t xml:space="preserve"> –</w:t>
      </w:r>
      <w:r w:rsidR="00147FA9" w:rsidRPr="00147FA9">
        <w:rPr>
          <w:rFonts w:ascii="Century Gothic" w:hAnsi="Century Gothic" w:cs="Century Gothic"/>
          <w:sz w:val="24"/>
          <w:szCs w:val="24"/>
        </w:rPr>
        <w:t xml:space="preserve"> </w:t>
      </w:r>
      <w:r w:rsidR="00F3147E">
        <w:rPr>
          <w:rFonts w:ascii="Century Gothic" w:hAnsi="Century Gothic" w:cs="Century Gothic"/>
          <w:sz w:val="24"/>
          <w:szCs w:val="24"/>
        </w:rPr>
        <w:t xml:space="preserve">299,1 – 341,4-7 – 362,1-4 – 272 – 178.11 – </w:t>
      </w:r>
      <w:r w:rsidRPr="00147FA9">
        <w:rPr>
          <w:rFonts w:ascii="Century Gothic" w:hAnsi="Century Gothic" w:cs="Century Gothic"/>
          <w:sz w:val="24"/>
          <w:szCs w:val="24"/>
        </w:rPr>
        <w:t>421</w:t>
      </w:r>
    </w:p>
    <w:p w14:paraId="7439E4F1" w14:textId="77777777" w:rsidR="00C12406" w:rsidRDefault="00C12406" w:rsidP="009F5533">
      <w:pPr>
        <w:jc w:val="both"/>
        <w:rPr>
          <w:rFonts w:ascii="Century Gothic" w:hAnsi="Century Gothic" w:cs="Century Gothic"/>
          <w:sz w:val="24"/>
          <w:szCs w:val="24"/>
        </w:rPr>
      </w:pPr>
    </w:p>
    <w:p w14:paraId="6C10E05E" w14:textId="77777777" w:rsidR="00147FA9" w:rsidRPr="00147FA9" w:rsidRDefault="00147FA9" w:rsidP="009F5533">
      <w:pPr>
        <w:jc w:val="both"/>
        <w:rPr>
          <w:rFonts w:ascii="Century Gothic" w:hAnsi="Century Gothic" w:cs="Century Gothic"/>
          <w:sz w:val="24"/>
          <w:szCs w:val="24"/>
        </w:rPr>
      </w:pPr>
    </w:p>
    <w:p w14:paraId="5E7C68DD" w14:textId="77777777" w:rsidR="00C12406" w:rsidRPr="002D5792" w:rsidRDefault="00C12406" w:rsidP="009F5533">
      <w:pPr>
        <w:jc w:val="both"/>
        <w:rPr>
          <w:rFonts w:ascii="Century Gothic" w:hAnsi="Century Gothic" w:cs="Century Gothic"/>
          <w:sz w:val="24"/>
          <w:szCs w:val="24"/>
          <w:u w:val="single"/>
        </w:rPr>
      </w:pPr>
      <w:r w:rsidRPr="002D5792">
        <w:rPr>
          <w:rFonts w:ascii="Century Gothic" w:hAnsi="Century Gothic" w:cs="Century Gothic"/>
          <w:b/>
          <w:bCs/>
          <w:sz w:val="24"/>
          <w:szCs w:val="24"/>
          <w:u w:val="single"/>
        </w:rPr>
        <w:t xml:space="preserve">Eingangsstück GD III 77 c S. 168 </w:t>
      </w:r>
      <w:r w:rsidRPr="002D5792">
        <w:rPr>
          <w:rFonts w:ascii="Century Gothic" w:hAnsi="Century Gothic" w:cs="Century Gothic"/>
          <w:sz w:val="24"/>
          <w:szCs w:val="24"/>
          <w:u w:val="single"/>
        </w:rPr>
        <w:t>Ein feste Burg, erst einstimmig, dann Satz</w:t>
      </w:r>
    </w:p>
    <w:p w14:paraId="65CFC3B8" w14:textId="77777777" w:rsidR="00147FA9" w:rsidRPr="00147FA9" w:rsidRDefault="00147FA9" w:rsidP="009F5533">
      <w:pPr>
        <w:jc w:val="both"/>
        <w:rPr>
          <w:rFonts w:ascii="Century Gothic" w:hAnsi="Century Gothic" w:cs="Century Gothic"/>
          <w:b/>
          <w:bCs/>
          <w:sz w:val="24"/>
          <w:szCs w:val="24"/>
          <w:u w:val="single"/>
        </w:rPr>
      </w:pPr>
    </w:p>
    <w:p w14:paraId="6E945716" w14:textId="77777777" w:rsidR="00C12406" w:rsidRPr="00147FA9" w:rsidRDefault="00C12406" w:rsidP="009F5533">
      <w:pPr>
        <w:jc w:val="both"/>
        <w:rPr>
          <w:rFonts w:ascii="Century Gothic" w:hAnsi="Century Gothic" w:cs="Century Gothic"/>
          <w:color w:val="00B050"/>
          <w:sz w:val="24"/>
          <w:szCs w:val="24"/>
        </w:rPr>
      </w:pPr>
      <w:r w:rsidRPr="00F3147E">
        <w:rPr>
          <w:rFonts w:ascii="Century Gothic" w:hAnsi="Century Gothic" w:cs="Century Gothic"/>
          <w:b/>
          <w:bCs/>
          <w:sz w:val="36"/>
          <w:szCs w:val="36"/>
          <w:u w:val="single"/>
        </w:rPr>
        <w:t>1.</w:t>
      </w:r>
      <w:r w:rsidR="00F3147E">
        <w:rPr>
          <w:rFonts w:ascii="Century Gothic" w:hAnsi="Century Gothic" w:cs="Century Gothic"/>
          <w:b/>
          <w:bCs/>
          <w:sz w:val="24"/>
          <w:szCs w:val="24"/>
          <w:u w:val="single"/>
        </w:rPr>
        <w:t xml:space="preserve"> </w:t>
      </w:r>
      <w:r w:rsidRPr="00147FA9">
        <w:rPr>
          <w:rFonts w:ascii="Century Gothic" w:hAnsi="Century Gothic" w:cs="Century Gothic"/>
          <w:sz w:val="24"/>
          <w:szCs w:val="24"/>
          <w:u w:val="single"/>
        </w:rPr>
        <w:t xml:space="preserve">Begrüßung: </w:t>
      </w:r>
    </w:p>
    <w:p w14:paraId="4BDDE0C0" w14:textId="77777777" w:rsidR="00C12406" w:rsidRPr="009F5533" w:rsidRDefault="00C12406" w:rsidP="009F5533">
      <w:pPr>
        <w:jc w:val="both"/>
        <w:rPr>
          <w:rFonts w:ascii="Century Gothic" w:hAnsi="Century Gothic" w:cs="Century Gothic"/>
          <w:sz w:val="24"/>
          <w:szCs w:val="24"/>
        </w:rPr>
      </w:pPr>
      <w:r w:rsidRPr="009F5533">
        <w:rPr>
          <w:rFonts w:ascii="Century Gothic" w:hAnsi="Century Gothic" w:cs="Century Gothic"/>
          <w:sz w:val="24"/>
          <w:szCs w:val="24"/>
        </w:rPr>
        <w:t xml:space="preserve">Der Posaunenchor hat uns schon musikalisch begrüßt: Wir feiern Gottesdienst – im Namen Gottes des Vaters und des Sohnes und des Heiligen Geistes. </w:t>
      </w:r>
    </w:p>
    <w:p w14:paraId="1A040609"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Unter dem Thema: „Martin Luther - </w:t>
      </w:r>
      <w:r w:rsidRPr="009F5533">
        <w:rPr>
          <w:rFonts w:ascii="Century Gothic" w:hAnsi="Century Gothic" w:cs="Century Gothic"/>
          <w:bCs/>
          <w:sz w:val="24"/>
          <w:szCs w:val="24"/>
        </w:rPr>
        <w:t>JA</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 und?“ wollen wir heute etwas hören und singen, was an Martin Luther erinnert und was auch für uns wichtig ist.</w:t>
      </w:r>
    </w:p>
    <w:p w14:paraId="27684A68"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Vor 500 Jahren erfolgte am 31. Oktober der Thesenanschlag an der Schlosskirche in Wittenberg. Das ist der Grund unseres Jubiläums. Nicht Luthers Geburtstag oder Sterbetag. In diesem Jubiläumsjahr haben wir schon alle möglichen und unmöglichen Veröffentlichungen gesehen. </w:t>
      </w:r>
    </w:p>
    <w:p w14:paraId="66FB4807" w14:textId="77777777" w:rsidR="00C12406" w:rsidRPr="00F3147E" w:rsidRDefault="00C12406" w:rsidP="009F5533">
      <w:pPr>
        <w:jc w:val="both"/>
        <w:rPr>
          <w:rFonts w:ascii="Century Gothic" w:hAnsi="Century Gothic" w:cs="Century Gothic"/>
          <w:i/>
          <w:iCs/>
          <w:sz w:val="24"/>
          <w:szCs w:val="24"/>
        </w:rPr>
      </w:pPr>
      <w:r w:rsidRPr="00147FA9">
        <w:rPr>
          <w:rFonts w:ascii="Century Gothic" w:hAnsi="Century Gothic" w:cs="Century Gothic"/>
          <w:sz w:val="24"/>
          <w:szCs w:val="24"/>
        </w:rPr>
        <w:t xml:space="preserve">Martin Luther selber wollte eigentlich nie verherrlicht werden. Er sagte von sich: </w:t>
      </w:r>
      <w:r w:rsidRPr="00147FA9">
        <w:rPr>
          <w:rFonts w:ascii="Century Gothic" w:hAnsi="Century Gothic" w:cs="Century Gothic"/>
          <w:i/>
          <w:iCs/>
          <w:sz w:val="24"/>
          <w:szCs w:val="24"/>
        </w:rPr>
        <w:t>"Ich bitte, man wolle meinen Namen verschweigen und sich nicht lutherisch, sondern Christen nennen. Was ist Luther? Ist doch die Lehre nicht mein. So bin ich auch für niemand gekreuzigt. Paulus wollte nicht dulden, dass die Christen sich Paulinisch oder Petrinisch nennen, sondern Christen. Wie käme ich armer, stinkender Madensack dazu, dass man die Kinder Christi mit meinem heillosen Namen benennen soll?"</w:t>
      </w:r>
    </w:p>
    <w:p w14:paraId="510722FD"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Deswegen soll es heute mehr um die frohe Gewissheit gehen, die Luther wieder zum Leuchten gebracht hat, als um eine museumsartige Lutherdarstellung. </w:t>
      </w:r>
    </w:p>
    <w:p w14:paraId="19D613B6"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Beginnen wollen wir diesen Gottesdienst mit einem Lied, das zeigt, dass Luther ein froher Mensch war, der in Dankbarkeit sein Leben vor Gott gestaltete. </w:t>
      </w:r>
    </w:p>
    <w:p w14:paraId="44BEF1C0"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Nach einem Vorspiel singen wir die Strophen 1-4 von dem ersten Lied.</w:t>
      </w:r>
    </w:p>
    <w:p w14:paraId="6C4D3B46" w14:textId="77777777" w:rsidR="00C12406" w:rsidRPr="00147FA9" w:rsidRDefault="00C12406" w:rsidP="009F5533">
      <w:pPr>
        <w:jc w:val="both"/>
        <w:rPr>
          <w:rFonts w:ascii="Century Gothic" w:hAnsi="Century Gothic" w:cs="Century Gothic"/>
          <w:sz w:val="24"/>
          <w:szCs w:val="24"/>
        </w:rPr>
      </w:pPr>
    </w:p>
    <w:p w14:paraId="69E7D52D"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b/>
          <w:bCs/>
          <w:sz w:val="24"/>
          <w:szCs w:val="24"/>
          <w:u w:val="single"/>
        </w:rPr>
        <w:t>Lied: Die beste Zeit im Jahr ist mein EG 319, 1- 4</w:t>
      </w:r>
    </w:p>
    <w:p w14:paraId="7DEA1D26" w14:textId="77777777" w:rsidR="00C12406" w:rsidRPr="00147FA9" w:rsidRDefault="00C12406" w:rsidP="009F5533">
      <w:pPr>
        <w:jc w:val="both"/>
        <w:rPr>
          <w:rFonts w:ascii="Century Gothic" w:hAnsi="Century Gothic" w:cs="Century Gothic"/>
          <w:b/>
          <w:bCs/>
          <w:sz w:val="24"/>
          <w:szCs w:val="24"/>
        </w:rPr>
      </w:pPr>
    </w:p>
    <w:p w14:paraId="196D3A09" w14:textId="77777777" w:rsidR="00C12406" w:rsidRPr="00147FA9" w:rsidRDefault="00C12406" w:rsidP="009F5533">
      <w:pPr>
        <w:jc w:val="both"/>
        <w:rPr>
          <w:rFonts w:ascii="Century Gothic" w:hAnsi="Century Gothic" w:cs="Century Gothic"/>
          <w:sz w:val="24"/>
          <w:szCs w:val="24"/>
        </w:rPr>
      </w:pPr>
      <w:r w:rsidRPr="00F3147E">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So eingestimmt in das Lob Gottes, wollen wir jetzt weiter beten mit den Worten des Psalm 46,</w:t>
      </w:r>
    </w:p>
    <w:p w14:paraId="0E582F3C"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im Gesangbuch unter der Nr. 725. </w:t>
      </w:r>
    </w:p>
    <w:p w14:paraId="6818BA9B"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Wir sprechen im Wechsel.</w:t>
      </w:r>
    </w:p>
    <w:p w14:paraId="17BBB3C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Die Gemeinde liest die eingerückten Zeilen.</w:t>
      </w:r>
    </w:p>
    <w:p w14:paraId="16ECF9F1" w14:textId="77777777" w:rsidR="00C12406" w:rsidRPr="00147FA9" w:rsidRDefault="00C12406" w:rsidP="009F5533">
      <w:pPr>
        <w:jc w:val="both"/>
        <w:rPr>
          <w:rFonts w:ascii="Century Gothic" w:hAnsi="Century Gothic" w:cs="Century Gothic"/>
          <w:sz w:val="24"/>
          <w:szCs w:val="24"/>
        </w:rPr>
      </w:pPr>
    </w:p>
    <w:p w14:paraId="1C3D56D0"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b/>
          <w:sz w:val="24"/>
          <w:szCs w:val="24"/>
        </w:rPr>
        <w:t xml:space="preserve">– </w:t>
      </w:r>
      <w:r w:rsidR="00E81C79">
        <w:rPr>
          <w:rFonts w:ascii="Century Gothic" w:hAnsi="Century Gothic" w:cs="Century Gothic"/>
          <w:b/>
          <w:sz w:val="24"/>
          <w:szCs w:val="24"/>
        </w:rPr>
        <w:t>EG 725</w:t>
      </w:r>
      <w:r w:rsidRPr="00147FA9">
        <w:rPr>
          <w:rFonts w:ascii="Century Gothic" w:hAnsi="Century Gothic" w:cs="Century Gothic"/>
          <w:b/>
          <w:sz w:val="24"/>
          <w:szCs w:val="24"/>
        </w:rPr>
        <w:t xml:space="preserve"> (gesprochen) –</w:t>
      </w:r>
    </w:p>
    <w:p w14:paraId="78382F3E" w14:textId="77777777" w:rsidR="00C12406" w:rsidRPr="00147FA9" w:rsidRDefault="00C12406" w:rsidP="009F5533">
      <w:pPr>
        <w:jc w:val="both"/>
        <w:rPr>
          <w:rFonts w:ascii="Century Gothic" w:hAnsi="Century Gothic" w:cs="Century Gothic"/>
          <w:sz w:val="24"/>
          <w:szCs w:val="24"/>
        </w:rPr>
      </w:pPr>
    </w:p>
    <w:p w14:paraId="1E795AE1"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Ehr sei dem Vater und dem Sohn und dem Heiligen Geist,</w:t>
      </w:r>
    </w:p>
    <w:p w14:paraId="30A03F3C"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wie es war im Anfang, jetzt und immerdar und von Ewigkeit zu Ewigkeit</w:t>
      </w:r>
      <w:r w:rsidR="00F3147E">
        <w:rPr>
          <w:rFonts w:ascii="Century Gothic" w:hAnsi="Century Gothic" w:cs="Century Gothic"/>
          <w:sz w:val="24"/>
          <w:szCs w:val="24"/>
        </w:rPr>
        <w:t xml:space="preserve">. </w:t>
      </w:r>
      <w:r w:rsidRPr="00147FA9">
        <w:rPr>
          <w:rFonts w:ascii="Century Gothic" w:hAnsi="Century Gothic" w:cs="Century Gothic"/>
          <w:sz w:val="24"/>
          <w:szCs w:val="24"/>
        </w:rPr>
        <w:t>Amen.</w:t>
      </w:r>
    </w:p>
    <w:p w14:paraId="0EA69DF1" w14:textId="77777777" w:rsidR="00C12406" w:rsidRPr="00147FA9" w:rsidRDefault="00C12406" w:rsidP="009F5533">
      <w:pPr>
        <w:jc w:val="both"/>
        <w:rPr>
          <w:rFonts w:ascii="Century Gothic" w:hAnsi="Century Gothic" w:cs="Century Gothic"/>
          <w:sz w:val="24"/>
          <w:szCs w:val="24"/>
        </w:rPr>
      </w:pPr>
    </w:p>
    <w:p w14:paraId="2905E26C"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Sein erstes Lied </w:t>
      </w:r>
      <w:r w:rsidRPr="00F3147E">
        <w:rPr>
          <w:rFonts w:ascii="Century Gothic" w:hAnsi="Century Gothic" w:cs="Century Gothic"/>
          <w:sz w:val="24"/>
          <w:szCs w:val="24"/>
        </w:rPr>
        <w:t>für den Gottesdienst</w:t>
      </w:r>
      <w:r w:rsidRPr="00147FA9">
        <w:rPr>
          <w:rFonts w:ascii="Century Gothic" w:hAnsi="Century Gothic" w:cs="Century Gothic"/>
          <w:sz w:val="24"/>
          <w:szCs w:val="24"/>
        </w:rPr>
        <w:t xml:space="preserve"> schrieb Martin Luther im Jahr 1523, also 6 Jahre nach seinem Thesenanschlag. Wir singen davon die ersten drei Strophen.</w:t>
      </w:r>
    </w:p>
    <w:p w14:paraId="61CC01BB" w14:textId="77777777" w:rsidR="00C12406" w:rsidRPr="00147FA9" w:rsidRDefault="00C12406" w:rsidP="009F5533">
      <w:pPr>
        <w:jc w:val="both"/>
        <w:rPr>
          <w:rFonts w:ascii="Century Gothic" w:hAnsi="Century Gothic" w:cs="Century Gothic"/>
          <w:sz w:val="24"/>
          <w:szCs w:val="24"/>
        </w:rPr>
      </w:pPr>
    </w:p>
    <w:p w14:paraId="6A6B3B1F"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sz w:val="24"/>
          <w:szCs w:val="24"/>
          <w:u w:val="single"/>
        </w:rPr>
        <w:t>– Lied:</w:t>
      </w:r>
      <w:r w:rsidRPr="002D5792">
        <w:rPr>
          <w:rFonts w:ascii="Century Gothic" w:hAnsi="Century Gothic" w:cs="Century Gothic"/>
          <w:b/>
          <w:bCs/>
          <w:sz w:val="24"/>
          <w:szCs w:val="24"/>
          <w:u w:val="single"/>
        </w:rPr>
        <w:t xml:space="preserve"> EG 341, 1-3 </w:t>
      </w:r>
      <w:r w:rsidRPr="002D5792">
        <w:rPr>
          <w:rFonts w:ascii="Century Gothic" w:hAnsi="Century Gothic" w:cs="Century Gothic"/>
          <w:sz w:val="24"/>
          <w:szCs w:val="24"/>
          <w:u w:val="single"/>
        </w:rPr>
        <w:t>Nun freut euch –</w:t>
      </w:r>
    </w:p>
    <w:p w14:paraId="2EC80C73" w14:textId="77777777" w:rsidR="00C12406" w:rsidRPr="00147FA9" w:rsidRDefault="00C12406" w:rsidP="009F5533">
      <w:pPr>
        <w:jc w:val="both"/>
        <w:rPr>
          <w:rFonts w:ascii="Century Gothic" w:hAnsi="Century Gothic" w:cs="Century Gothic"/>
          <w:b/>
          <w:bCs/>
          <w:sz w:val="24"/>
          <w:szCs w:val="24"/>
        </w:rPr>
      </w:pPr>
    </w:p>
    <w:p w14:paraId="4B9258BD" w14:textId="77777777" w:rsidR="00C12406" w:rsidRPr="00147FA9" w:rsidRDefault="00C12406" w:rsidP="009F5533">
      <w:pPr>
        <w:jc w:val="both"/>
        <w:rPr>
          <w:rFonts w:ascii="Century Gothic" w:hAnsi="Century Gothic" w:cs="Century Gothic"/>
          <w:sz w:val="24"/>
          <w:szCs w:val="24"/>
        </w:rPr>
      </w:pPr>
      <w:r w:rsidRPr="00F3147E">
        <w:rPr>
          <w:rFonts w:ascii="Century Gothic" w:hAnsi="Century Gothic" w:cs="Century Gothic"/>
          <w:b/>
          <w:bCs/>
          <w:sz w:val="36"/>
          <w:szCs w:val="36"/>
        </w:rPr>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 xml:space="preserve">Luther trieb eine große Frage um: Wie bekomme ich einen gnädigen Gott? </w:t>
      </w:r>
    </w:p>
    <w:p w14:paraId="48633702"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Vieles hatte er schon probiert:</w:t>
      </w:r>
    </w:p>
    <w:p w14:paraId="2142143B" w14:textId="77777777" w:rsidR="00C12406" w:rsidRPr="00F3147E"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Er hatte fleißig </w:t>
      </w:r>
      <w:r w:rsidRPr="00F3147E">
        <w:rPr>
          <w:rFonts w:ascii="Century Gothic" w:hAnsi="Century Gothic" w:cs="Century Gothic"/>
          <w:sz w:val="24"/>
          <w:szCs w:val="24"/>
        </w:rPr>
        <w:t xml:space="preserve">studiert – die sieben freien Künste, das damals übliche Grundstudium. </w:t>
      </w:r>
    </w:p>
    <w:p w14:paraId="7F0EE05D" w14:textId="77777777" w:rsidR="00C12406" w:rsidRPr="00147FA9" w:rsidRDefault="00C12406" w:rsidP="009F5533">
      <w:pPr>
        <w:jc w:val="both"/>
        <w:rPr>
          <w:rFonts w:ascii="Century Gothic" w:hAnsi="Century Gothic" w:cs="Century Gothic"/>
          <w:sz w:val="24"/>
          <w:szCs w:val="24"/>
        </w:rPr>
      </w:pPr>
      <w:r w:rsidRPr="00F3147E">
        <w:rPr>
          <w:rFonts w:ascii="Century Gothic" w:hAnsi="Century Gothic" w:cs="Century Gothic"/>
          <w:sz w:val="24"/>
          <w:szCs w:val="24"/>
        </w:rPr>
        <w:t>Seine Eltern hatten ihm dieses jahrelange</w:t>
      </w:r>
      <w:r w:rsidRPr="00147FA9">
        <w:rPr>
          <w:rFonts w:ascii="Century Gothic" w:hAnsi="Century Gothic" w:cs="Century Gothic"/>
          <w:sz w:val="24"/>
          <w:szCs w:val="24"/>
        </w:rPr>
        <w:t xml:space="preserve"> Studium bezahlt, </w:t>
      </w:r>
    </w:p>
    <w:p w14:paraId="78C2542E"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weil er in den elterlichen Bergbaubetrieb als Jurist einsteigen sollte.</w:t>
      </w:r>
    </w:p>
    <w:p w14:paraId="5224676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Aber durch ein Erlebnis bei einem Gewitter,</w:t>
      </w:r>
    </w:p>
    <w:p w14:paraId="59A02D57"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wo der Blitz direkt neben ihm einschlug,</w:t>
      </w:r>
    </w:p>
    <w:p w14:paraId="70F848A8"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versprach er, Mönch zu werden. So eine Art Handel, ein Gelübde:</w:t>
      </w:r>
    </w:p>
    <w:p w14:paraId="00083E03"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"Du lässt mich leben, und ich werde Mönch."</w:t>
      </w:r>
    </w:p>
    <w:p w14:paraId="573F98A2"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Denn er hatte Angst vor dem Richterstuhl Gottes. </w:t>
      </w:r>
    </w:p>
    <w:p w14:paraId="3DCF6AC0"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Dort würde er vielleicht nicht bestehen.</w:t>
      </w:r>
    </w:p>
    <w:p w14:paraId="593F1E71" w14:textId="77777777" w:rsidR="00C12406" w:rsidRPr="00147FA9" w:rsidRDefault="00C12406" w:rsidP="009F5533">
      <w:pPr>
        <w:jc w:val="both"/>
        <w:rPr>
          <w:rFonts w:ascii="Century Gothic" w:hAnsi="Century Gothic" w:cs="Century Gothic"/>
          <w:sz w:val="24"/>
          <w:szCs w:val="24"/>
        </w:rPr>
      </w:pPr>
    </w:p>
    <w:p w14:paraId="657FB4F5"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In einem anderen Lied drückt er seine Not noch deutlicher aus.</w:t>
      </w:r>
    </w:p>
    <w:p w14:paraId="6F4E0806"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sz w:val="24"/>
          <w:szCs w:val="24"/>
        </w:rPr>
        <w:t>Wir hören uns die Melodie an und singen danach die erste Strophe EG 299.</w:t>
      </w:r>
    </w:p>
    <w:p w14:paraId="1F96B309" w14:textId="77777777" w:rsidR="00C12406" w:rsidRPr="00147FA9" w:rsidRDefault="00C12406" w:rsidP="009F5533">
      <w:pPr>
        <w:jc w:val="both"/>
        <w:rPr>
          <w:rFonts w:ascii="Century Gothic" w:hAnsi="Century Gothic" w:cs="Century Gothic"/>
          <w:b/>
          <w:bCs/>
          <w:sz w:val="24"/>
          <w:szCs w:val="24"/>
          <w:u w:val="single"/>
        </w:rPr>
      </w:pPr>
    </w:p>
    <w:p w14:paraId="735F26A0"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b/>
          <w:bCs/>
          <w:sz w:val="24"/>
          <w:szCs w:val="24"/>
          <w:u w:val="single"/>
        </w:rPr>
        <w:t>WA 115 Aus tiefer Not schrei ich zu dir:</w:t>
      </w:r>
    </w:p>
    <w:p w14:paraId="2459B778"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b/>
          <w:bCs/>
          <w:sz w:val="24"/>
          <w:szCs w:val="24"/>
          <w:u w:val="single"/>
        </w:rPr>
        <w:t>Vorspiel: Tenor – Melodie</w:t>
      </w:r>
    </w:p>
    <w:p w14:paraId="20E04D70" w14:textId="77777777" w:rsidR="00C12406" w:rsidRPr="00147FA9" w:rsidRDefault="00C12406" w:rsidP="009F5533">
      <w:pPr>
        <w:jc w:val="both"/>
        <w:rPr>
          <w:rFonts w:ascii="Century Gothic" w:hAnsi="Century Gothic" w:cs="Century Gothic"/>
          <w:bCs/>
          <w:sz w:val="24"/>
          <w:szCs w:val="24"/>
        </w:rPr>
      </w:pPr>
      <w:r w:rsidRPr="00147FA9">
        <w:rPr>
          <w:rFonts w:ascii="Century Gothic" w:hAnsi="Century Gothic" w:cs="Century Gothic"/>
          <w:b/>
          <w:bCs/>
          <w:sz w:val="24"/>
          <w:szCs w:val="24"/>
          <w:u w:val="single"/>
        </w:rPr>
        <w:t>Strophe: Begleitsatz</w:t>
      </w:r>
    </w:p>
    <w:p w14:paraId="5807892B"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bCs/>
          <w:sz w:val="24"/>
          <w:szCs w:val="24"/>
        </w:rPr>
        <w:t>(Gemeinde singt EG 299,1)</w:t>
      </w:r>
    </w:p>
    <w:p w14:paraId="34261B67" w14:textId="77777777" w:rsidR="00C12406" w:rsidRPr="00147FA9" w:rsidRDefault="00C12406" w:rsidP="009F5533">
      <w:pPr>
        <w:jc w:val="both"/>
        <w:rPr>
          <w:rFonts w:ascii="Century Gothic" w:hAnsi="Century Gothic" w:cs="Century Gothic"/>
          <w:b/>
          <w:bCs/>
          <w:sz w:val="24"/>
          <w:szCs w:val="24"/>
        </w:rPr>
      </w:pPr>
    </w:p>
    <w:p w14:paraId="34F5FDA9" w14:textId="77777777" w:rsidR="00C12406" w:rsidRPr="00147FA9" w:rsidRDefault="00C12406" w:rsidP="009F5533">
      <w:pPr>
        <w:jc w:val="both"/>
        <w:rPr>
          <w:rFonts w:ascii="Century Gothic" w:hAnsi="Century Gothic" w:cs="Century Gothic"/>
          <w:sz w:val="24"/>
          <w:szCs w:val="24"/>
        </w:rPr>
      </w:pPr>
      <w:r w:rsidRPr="00F3147E">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Wir kennen solche Anstrengungen auch in der heutigen Zeit.</w:t>
      </w:r>
    </w:p>
    <w:p w14:paraId="5C10FB8F"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Die Frage lautet allerdings anders.</w:t>
      </w:r>
    </w:p>
    <w:p w14:paraId="128F7B83" w14:textId="77777777" w:rsidR="00C12406" w:rsidRPr="00147FA9" w:rsidRDefault="00C12406" w:rsidP="009F5533">
      <w:pPr>
        <w:jc w:val="both"/>
        <w:rPr>
          <w:rFonts w:ascii="Century Gothic" w:hAnsi="Century Gothic" w:cs="Century Gothic"/>
          <w:color w:val="00B050"/>
          <w:sz w:val="24"/>
          <w:szCs w:val="24"/>
        </w:rPr>
      </w:pPr>
      <w:r w:rsidRPr="00147FA9">
        <w:rPr>
          <w:rFonts w:ascii="Century Gothic" w:hAnsi="Century Gothic" w:cs="Century Gothic"/>
          <w:sz w:val="24"/>
          <w:szCs w:val="24"/>
        </w:rPr>
        <w:t>"Wie lebe ich so, dass ich richtig lebe?" Wie lebe ich gut?</w:t>
      </w:r>
    </w:p>
    <w:p w14:paraId="25820CE9" w14:textId="77777777" w:rsidR="00C12406" w:rsidRPr="00F3147E" w:rsidRDefault="00C12406" w:rsidP="009F5533">
      <w:pPr>
        <w:jc w:val="both"/>
        <w:rPr>
          <w:rFonts w:ascii="Century Gothic" w:hAnsi="Century Gothic" w:cs="Century Gothic"/>
          <w:sz w:val="24"/>
          <w:szCs w:val="24"/>
        </w:rPr>
      </w:pPr>
      <w:r w:rsidRPr="00F3147E">
        <w:rPr>
          <w:rFonts w:ascii="Century Gothic" w:hAnsi="Century Gothic" w:cs="Century Gothic"/>
          <w:sz w:val="24"/>
          <w:szCs w:val="24"/>
        </w:rPr>
        <w:t xml:space="preserve">Und dahinter steckt ja auch ein ganz ehrenwertes Anliegen!  </w:t>
      </w:r>
    </w:p>
    <w:p w14:paraId="09360297"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Die Fahrradfahrer wollen die Umwelt nicht belasten.</w:t>
      </w:r>
    </w:p>
    <w:p w14:paraId="780E1A51"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Die Vegetarier oder Veganer wollen keine Massentierhaltung und Tierquälerei.</w:t>
      </w:r>
    </w:p>
    <w:p w14:paraId="50148FDC"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Da macht man sich viele Gedanken ums Essen.</w:t>
      </w:r>
    </w:p>
    <w:p w14:paraId="3FDFBD45"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Oder man denkt: Wie lebe ich gut? </w:t>
      </w:r>
    </w:p>
    <w:p w14:paraId="056CCB73"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Ich bin doch nett, ich bin bei der Feuerwehr und investiere da viel Zeit, um Gutes zu tun. </w:t>
      </w:r>
    </w:p>
    <w:p w14:paraId="39C5A3EA" w14:textId="77777777" w:rsidR="00C12406" w:rsidRPr="00147FA9" w:rsidRDefault="00C12406" w:rsidP="009F5533">
      <w:pPr>
        <w:jc w:val="both"/>
        <w:rPr>
          <w:rFonts w:ascii="Century Gothic" w:hAnsi="Century Gothic" w:cs="Century Gothic"/>
          <w:i/>
          <w:color w:val="00B050"/>
          <w:sz w:val="24"/>
          <w:szCs w:val="24"/>
        </w:rPr>
      </w:pPr>
      <w:r w:rsidRPr="00147FA9">
        <w:rPr>
          <w:rFonts w:ascii="Century Gothic" w:hAnsi="Century Gothic" w:cs="Century Gothic"/>
          <w:sz w:val="24"/>
          <w:szCs w:val="24"/>
        </w:rPr>
        <w:t>Ich bin doch nett, ich arbeite doch in einem sozialen Dienst.</w:t>
      </w:r>
    </w:p>
    <w:p w14:paraId="6E2E1721" w14:textId="77777777" w:rsidR="00C12406" w:rsidRPr="00F3147E"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Ich bin doch ehrenamtlich in der Kirche tätig – </w:t>
      </w:r>
      <w:r w:rsidRPr="00F3147E">
        <w:rPr>
          <w:rFonts w:ascii="Century Gothic" w:hAnsi="Century Gothic" w:cs="Century Gothic"/>
          <w:sz w:val="24"/>
          <w:szCs w:val="24"/>
        </w:rPr>
        <w:t xml:space="preserve">im Posaunenchor zum Beispiel, oder ich mache Besuchsdienste u.s.w. </w:t>
      </w:r>
    </w:p>
    <w:p w14:paraId="793A45FF" w14:textId="77777777" w:rsidR="00C12406" w:rsidRPr="00F3147E" w:rsidRDefault="00C12406" w:rsidP="009F5533">
      <w:pPr>
        <w:jc w:val="both"/>
        <w:rPr>
          <w:rFonts w:ascii="Century Gothic" w:hAnsi="Century Gothic" w:cs="Century Gothic"/>
          <w:sz w:val="24"/>
          <w:szCs w:val="24"/>
        </w:rPr>
      </w:pPr>
      <w:r w:rsidRPr="00F3147E">
        <w:rPr>
          <w:rFonts w:ascii="Century Gothic" w:hAnsi="Century Gothic" w:cs="Century Gothic"/>
          <w:sz w:val="24"/>
          <w:szCs w:val="24"/>
        </w:rPr>
        <w:t xml:space="preserve">Aber es kann sein, dass all dieses gute Tun nicht aus einem freien Herzen kommt. </w:t>
      </w:r>
    </w:p>
    <w:p w14:paraId="4B9C2EF6" w14:textId="77777777" w:rsidR="00C12406" w:rsidRPr="00147FA9" w:rsidRDefault="00C12406" w:rsidP="009F5533">
      <w:pPr>
        <w:jc w:val="both"/>
        <w:rPr>
          <w:rFonts w:ascii="Century Gothic" w:hAnsi="Century Gothic" w:cs="Century Gothic"/>
          <w:sz w:val="24"/>
          <w:szCs w:val="24"/>
        </w:rPr>
      </w:pPr>
      <w:r w:rsidRPr="00F3147E">
        <w:rPr>
          <w:rFonts w:ascii="Century Gothic" w:hAnsi="Century Gothic" w:cs="Century Gothic"/>
          <w:sz w:val="24"/>
          <w:szCs w:val="24"/>
        </w:rPr>
        <w:t>Es kann sein, dass</w:t>
      </w:r>
      <w:r w:rsidRPr="00147FA9">
        <w:rPr>
          <w:rFonts w:ascii="Century Gothic" w:hAnsi="Century Gothic" w:cs="Century Gothic"/>
          <w:sz w:val="24"/>
          <w:szCs w:val="24"/>
        </w:rPr>
        <w:t xml:space="preserve"> wir nur um uns selbst kreisen. </w:t>
      </w:r>
    </w:p>
    <w:p w14:paraId="41C27FC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Wir sind beschäftigt und merken gar nicht, dass wir Gott außen </w:t>
      </w:r>
      <w:proofErr w:type="gramStart"/>
      <w:r w:rsidRPr="00147FA9">
        <w:rPr>
          <w:rFonts w:ascii="Century Gothic" w:hAnsi="Century Gothic" w:cs="Century Gothic"/>
          <w:sz w:val="24"/>
          <w:szCs w:val="24"/>
        </w:rPr>
        <w:t>vor lassen</w:t>
      </w:r>
      <w:proofErr w:type="gramEnd"/>
      <w:r w:rsidRPr="00147FA9">
        <w:rPr>
          <w:rFonts w:ascii="Century Gothic" w:hAnsi="Century Gothic" w:cs="Century Gothic"/>
          <w:sz w:val="24"/>
          <w:szCs w:val="24"/>
        </w:rPr>
        <w:t>.</w:t>
      </w:r>
    </w:p>
    <w:p w14:paraId="5DAD3BD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Trennung von Gott vollzieht sich dabei unmerklich im Inneren.</w:t>
      </w:r>
    </w:p>
    <w:p w14:paraId="59DE015F"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Es ist leichter für Gott zu rennen, als mit ihm zu wandeln.</w:t>
      </w:r>
    </w:p>
    <w:p w14:paraId="34E777EC" w14:textId="77777777" w:rsidR="00C12406" w:rsidRPr="00147FA9" w:rsidRDefault="00C12406" w:rsidP="009F5533">
      <w:pPr>
        <w:jc w:val="both"/>
        <w:rPr>
          <w:rFonts w:ascii="Century Gothic" w:hAnsi="Century Gothic" w:cs="Century Gothic"/>
          <w:sz w:val="24"/>
          <w:szCs w:val="24"/>
        </w:rPr>
      </w:pPr>
    </w:p>
    <w:p w14:paraId="2EF06D7B"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b/>
          <w:bCs/>
          <w:sz w:val="24"/>
          <w:szCs w:val="24"/>
          <w:u w:val="single"/>
        </w:rPr>
        <w:t>Alta Trinita</w:t>
      </w:r>
    </w:p>
    <w:p w14:paraId="58A4CBDE" w14:textId="77777777" w:rsidR="00C12406" w:rsidRPr="00147FA9" w:rsidRDefault="00C12406" w:rsidP="009F5533">
      <w:pPr>
        <w:jc w:val="both"/>
        <w:rPr>
          <w:rFonts w:ascii="Century Gothic" w:hAnsi="Century Gothic" w:cs="Century Gothic"/>
          <w:b/>
          <w:bCs/>
          <w:sz w:val="24"/>
          <w:szCs w:val="24"/>
          <w:u w:val="single"/>
        </w:rPr>
      </w:pPr>
    </w:p>
    <w:p w14:paraId="452DE8BA" w14:textId="77777777" w:rsidR="00C12406" w:rsidRPr="00147FA9" w:rsidRDefault="00C12406" w:rsidP="009F5533">
      <w:pPr>
        <w:jc w:val="both"/>
        <w:rPr>
          <w:rFonts w:ascii="Century Gothic" w:hAnsi="Century Gothic" w:cs="Century Gothic"/>
          <w:b/>
          <w:bCs/>
          <w:sz w:val="24"/>
          <w:szCs w:val="24"/>
          <w:u w:val="single"/>
        </w:rPr>
      </w:pPr>
    </w:p>
    <w:p w14:paraId="0D4602B0" w14:textId="77777777" w:rsidR="00C12406" w:rsidRPr="00147FA9" w:rsidRDefault="00C12406" w:rsidP="009F5533">
      <w:pPr>
        <w:jc w:val="both"/>
        <w:rPr>
          <w:rFonts w:ascii="Century Gothic" w:hAnsi="Century Gothic" w:cs="Century Gothic"/>
          <w:sz w:val="24"/>
          <w:szCs w:val="24"/>
        </w:rPr>
      </w:pPr>
      <w:r w:rsidRPr="00F3147E">
        <w:rPr>
          <w:rFonts w:ascii="Century Gothic" w:hAnsi="Century Gothic" w:cs="Century Gothic"/>
          <w:b/>
          <w:bCs/>
          <w:sz w:val="36"/>
          <w:szCs w:val="36"/>
        </w:rPr>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Luther wurde im Augustinerkloster Mönch,</w:t>
      </w:r>
    </w:p>
    <w:p w14:paraId="51E1C89E"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Auch als Mönch fand er keine Gewissheit, wie er vor diesem gerechten Gott bestehen könnte. Er strengte sich an mit Beten und Fasten, damit ihn Gott gnädig ansah.</w:t>
      </w:r>
    </w:p>
    <w:p w14:paraId="5DDA3574"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Er pilgerte sogar nach Rom und kroch die Stufen des Petersdoms hinauf mit verschiedenen Gebeten...</w:t>
      </w:r>
    </w:p>
    <w:p w14:paraId="17419E1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Als er oben war, dachte er vielleicht, was mache ich da? Soll das reichen, um Gott gnädig zu stimmen?</w:t>
      </w:r>
    </w:p>
    <w:p w14:paraId="4B5B01B1" w14:textId="77777777" w:rsidR="00C12406" w:rsidRPr="00F3147E"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Bald darauf wurde er zum Priester geweiht und studierte danach Theologie. Hier ist auf die Reihenfolge zu achten. </w:t>
      </w:r>
      <w:r w:rsidRPr="00F3147E">
        <w:rPr>
          <w:rFonts w:ascii="Century Gothic" w:hAnsi="Century Gothic" w:cs="Century Gothic"/>
          <w:sz w:val="24"/>
          <w:szCs w:val="24"/>
        </w:rPr>
        <w:t xml:space="preserve">Ein Theologiestudium war damals nicht Voraussetzung für das Priesteramt. Viele Priester versahen ihren Dienst, ohne theologisch gebildet zu sein.  </w:t>
      </w:r>
    </w:p>
    <w:p w14:paraId="7D5CD09E"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Martin Luther war fleißig und wurde sogar Professor.</w:t>
      </w:r>
    </w:p>
    <w:p w14:paraId="6CBC3E1F"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Als er an der Universität in Wittenberg über den Römerbrief Vorlesungen hielt, traf ihn ein Wort der Bibel ganz persönlich. Er kannte große Teile der Bibel auswendig, aber jetzt traf es in sein Herz.</w:t>
      </w:r>
    </w:p>
    <w:p w14:paraId="0CA82DDD"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In dem Brief an die Römer fand er die Worte "gerecht" und "Gerechtigkeit" und blieb an ihnen hängen.</w:t>
      </w:r>
    </w:p>
    <w:p w14:paraId="2AF441D7"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Er machte sich immer noch Gedanken über das Jüngste Gericht und darüber, ob er vor Gott bestehen könnte.</w:t>
      </w:r>
    </w:p>
    <w:p w14:paraId="778EA4AD"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Er erinnerte sich an die Worte aus Römer 1,17:  "Der Gerechte wird aus Glauben leben". Und plötzlich erkannte er, dass die „Gerechtigkeit Gottes“ darin besteht, dass Christus uns alle gerecht macht und erlöst - </w:t>
      </w:r>
      <w:r w:rsidRPr="00147FA9">
        <w:rPr>
          <w:rFonts w:ascii="Century Gothic" w:hAnsi="Century Gothic" w:cs="Century Gothic"/>
          <w:b/>
          <w:bCs/>
          <w:sz w:val="24"/>
          <w:szCs w:val="24"/>
          <w:u w:val="single"/>
        </w:rPr>
        <w:t>er</w:t>
      </w:r>
      <w:r w:rsidRPr="00147FA9">
        <w:rPr>
          <w:rFonts w:ascii="Century Gothic" w:hAnsi="Century Gothic" w:cs="Century Gothic"/>
          <w:b/>
          <w:bCs/>
          <w:sz w:val="24"/>
          <w:szCs w:val="24"/>
        </w:rPr>
        <w:t xml:space="preserve"> macht uns</w:t>
      </w:r>
      <w:r w:rsidRPr="00147FA9">
        <w:rPr>
          <w:rFonts w:ascii="Century Gothic" w:hAnsi="Century Gothic" w:cs="Century Gothic"/>
          <w:sz w:val="24"/>
          <w:szCs w:val="24"/>
        </w:rPr>
        <w:t xml:space="preserve"> zu Gerechten. Dafür ist er gestorben, um unsere Sünde wegzunehmen, damit wir gerechtfertigt sind. Wir schaffen es nicht aus eigener Kraft, gerecht zu sein.</w:t>
      </w:r>
    </w:p>
    <w:p w14:paraId="36507D4E"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Der Heilige Geist hatte ihm die Schrift offenbart.</w:t>
      </w:r>
    </w:p>
    <w:p w14:paraId="48E3E7EF"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Denn er erkannte, dass er nicht durch gute Taten, sondern </w:t>
      </w:r>
      <w:r w:rsidRPr="00147FA9">
        <w:rPr>
          <w:rFonts w:ascii="Century Gothic" w:hAnsi="Century Gothic" w:cs="Century Gothic"/>
          <w:b/>
          <w:bCs/>
          <w:sz w:val="24"/>
          <w:szCs w:val="24"/>
        </w:rPr>
        <w:t>allein</w:t>
      </w:r>
      <w:r w:rsidRPr="00147FA9">
        <w:rPr>
          <w:rFonts w:ascii="Century Gothic" w:hAnsi="Century Gothic" w:cs="Century Gothic"/>
          <w:sz w:val="24"/>
          <w:szCs w:val="24"/>
        </w:rPr>
        <w:t xml:space="preserve"> durch seinen Glauben an die Barmherzigkeit Gottes, durch den Glauben an die Erlösungstat Jesu, dem ewigen Höllenfeuer entkommen konnte.</w:t>
      </w:r>
    </w:p>
    <w:p w14:paraId="6A45AA6B"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Er selber berichtet später darüber:</w:t>
      </w:r>
    </w:p>
    <w:p w14:paraId="0DA7A89C"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"Da fühlte ich mich ganz und gar wie neu geboren - und durchs offene Tor trat ich ins Paradies ein."</w:t>
      </w:r>
    </w:p>
    <w:p w14:paraId="73FC2510"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Davon erzählt er auch in den weiteren Strophen des Liedes 341. </w:t>
      </w:r>
    </w:p>
    <w:p w14:paraId="2B26C017"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Wir singen die Verse 4-7: </w:t>
      </w:r>
    </w:p>
    <w:p w14:paraId="08A3EDC7" w14:textId="77777777" w:rsidR="00C12406" w:rsidRPr="00147FA9" w:rsidRDefault="00C12406" w:rsidP="009F5533">
      <w:pPr>
        <w:jc w:val="both"/>
        <w:rPr>
          <w:rFonts w:ascii="Century Gothic" w:hAnsi="Century Gothic" w:cs="Century Gothic"/>
          <w:sz w:val="24"/>
          <w:szCs w:val="24"/>
        </w:rPr>
      </w:pPr>
    </w:p>
    <w:p w14:paraId="13E5A058" w14:textId="77777777" w:rsidR="00C12406" w:rsidRPr="002D5792" w:rsidRDefault="00C12406" w:rsidP="009F5533">
      <w:pPr>
        <w:jc w:val="both"/>
        <w:rPr>
          <w:rFonts w:ascii="Century Gothic" w:hAnsi="Century Gothic" w:cs="Century Gothic"/>
          <w:sz w:val="24"/>
          <w:szCs w:val="24"/>
          <w:u w:val="single"/>
        </w:rPr>
      </w:pPr>
      <w:r w:rsidRPr="002D5792">
        <w:rPr>
          <w:rFonts w:ascii="Century Gothic" w:hAnsi="Century Gothic" w:cs="Century Gothic"/>
          <w:b/>
          <w:bCs/>
          <w:sz w:val="24"/>
          <w:szCs w:val="24"/>
          <w:u w:val="single"/>
        </w:rPr>
        <w:t>– EG 341, 4-7 –</w:t>
      </w:r>
    </w:p>
    <w:p w14:paraId="6B451A85" w14:textId="77777777" w:rsidR="00C12406" w:rsidRPr="00147FA9" w:rsidRDefault="00C12406" w:rsidP="009F5533">
      <w:pPr>
        <w:jc w:val="both"/>
        <w:rPr>
          <w:rFonts w:ascii="Century Gothic" w:hAnsi="Century Gothic" w:cs="Century Gothic"/>
          <w:sz w:val="24"/>
          <w:szCs w:val="24"/>
        </w:rPr>
      </w:pPr>
    </w:p>
    <w:p w14:paraId="55175641" w14:textId="77777777" w:rsidR="00C12406" w:rsidRPr="00147FA9" w:rsidRDefault="00C12406" w:rsidP="009F5533">
      <w:pPr>
        <w:jc w:val="both"/>
        <w:rPr>
          <w:rFonts w:ascii="Century Gothic" w:hAnsi="Century Gothic" w:cs="Century Gothic"/>
          <w:sz w:val="24"/>
          <w:szCs w:val="24"/>
        </w:rPr>
      </w:pPr>
      <w:r w:rsidRPr="00F3147E">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Später, als Luther seine Theologie zusammenfasste, sprach er einmal von den beiden „Glaubens-Säcklein“; zwei Beutelchen sollte ein Mensch haben.</w:t>
      </w:r>
    </w:p>
    <w:p w14:paraId="7B54D1DA" w14:textId="77777777" w:rsidR="00C12406" w:rsidRPr="00147FA9" w:rsidRDefault="00C12406" w:rsidP="009F5533">
      <w:pPr>
        <w:jc w:val="both"/>
        <w:rPr>
          <w:rFonts w:ascii="Century Gothic" w:hAnsi="Century Gothic" w:cs="Century Gothic"/>
          <w:sz w:val="24"/>
          <w:szCs w:val="24"/>
        </w:rPr>
      </w:pPr>
    </w:p>
    <w:p w14:paraId="00039B06"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In dem </w:t>
      </w:r>
      <w:r w:rsidRPr="00147FA9">
        <w:rPr>
          <w:rFonts w:ascii="Century Gothic" w:hAnsi="Century Gothic" w:cs="Century Gothic"/>
          <w:sz w:val="24"/>
          <w:szCs w:val="24"/>
          <w:u w:val="single"/>
        </w:rPr>
        <w:t>ersten Beutelchen</w:t>
      </w:r>
      <w:r w:rsidRPr="00147FA9">
        <w:rPr>
          <w:rFonts w:ascii="Century Gothic" w:hAnsi="Century Gothic" w:cs="Century Gothic"/>
          <w:sz w:val="24"/>
          <w:szCs w:val="24"/>
        </w:rPr>
        <w:t xml:space="preserve"> soll das erste Glaubens-Stück liegen, dass wir alle Sünder und Verdammte sind.</w:t>
      </w:r>
    </w:p>
    <w:p w14:paraId="255EEE5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Wir würden sagen: Man braucht das ernste Erkennen und Bereuen unserer Getrenntheit von Gott. Das Eingestehen unserer Unzulänglichkeit und die Bitte um Vergebung.</w:t>
      </w:r>
    </w:p>
    <w:p w14:paraId="45EABCE0" w14:textId="77777777" w:rsidR="00C12406" w:rsidRPr="00147FA9" w:rsidRDefault="00C12406" w:rsidP="009F5533">
      <w:pPr>
        <w:jc w:val="both"/>
        <w:rPr>
          <w:rFonts w:ascii="Century Gothic" w:hAnsi="Century Gothic" w:cs="Century Gothic"/>
          <w:sz w:val="24"/>
          <w:szCs w:val="24"/>
        </w:rPr>
      </w:pPr>
    </w:p>
    <w:p w14:paraId="595CBE4B" w14:textId="77777777" w:rsidR="00C12406" w:rsidRPr="00147FA9" w:rsidRDefault="00C12406" w:rsidP="001126A9">
      <w:pPr>
        <w:widowControl/>
        <w:jc w:val="both"/>
        <w:rPr>
          <w:rFonts w:ascii="Century Gothic" w:hAnsi="Century Gothic" w:cs="Century Gothic"/>
          <w:sz w:val="24"/>
          <w:szCs w:val="24"/>
        </w:rPr>
      </w:pPr>
      <w:r w:rsidRPr="00147FA9">
        <w:rPr>
          <w:rFonts w:ascii="Century Gothic" w:hAnsi="Century Gothic" w:cs="Century Gothic"/>
          <w:sz w:val="24"/>
          <w:szCs w:val="24"/>
        </w:rPr>
        <w:lastRenderedPageBreak/>
        <w:t>Und</w:t>
      </w:r>
      <w:r w:rsidRPr="00147FA9">
        <w:rPr>
          <w:rFonts w:ascii="Century Gothic" w:hAnsi="Century Gothic" w:cs="Century Gothic"/>
          <w:iCs/>
          <w:sz w:val="24"/>
          <w:szCs w:val="24"/>
        </w:rPr>
        <w:t xml:space="preserve"> in dem </w:t>
      </w:r>
      <w:r w:rsidRPr="00147FA9">
        <w:rPr>
          <w:rFonts w:ascii="Century Gothic" w:hAnsi="Century Gothic" w:cs="Century Gothic"/>
          <w:iCs/>
          <w:sz w:val="24"/>
          <w:szCs w:val="24"/>
          <w:u w:val="single"/>
        </w:rPr>
        <w:t>anderen Beutelchen</w:t>
      </w:r>
      <w:r w:rsidRPr="00147FA9">
        <w:rPr>
          <w:rFonts w:ascii="Century Gothic" w:hAnsi="Century Gothic" w:cs="Century Gothic"/>
          <w:iCs/>
          <w:sz w:val="24"/>
          <w:szCs w:val="24"/>
        </w:rPr>
        <w:t xml:space="preserve"> soll das zweite Glaubens-Stück liegen, dass wir alle durch Jesus Christus von diesem verderbten, sündlichen, verdammten Wesen erlöst sind.</w:t>
      </w:r>
      <w:r w:rsidR="001126A9">
        <w:rPr>
          <w:rFonts w:ascii="Century Gothic" w:hAnsi="Century Gothic" w:cs="Century Gothic"/>
          <w:iCs/>
          <w:sz w:val="24"/>
          <w:szCs w:val="24"/>
        </w:rPr>
        <w:t xml:space="preserve"> </w:t>
      </w:r>
      <w:r w:rsidRPr="00147FA9">
        <w:rPr>
          <w:rFonts w:ascii="Century Gothic" w:hAnsi="Century Gothic" w:cs="Century Gothic"/>
          <w:sz w:val="24"/>
          <w:szCs w:val="24"/>
        </w:rPr>
        <w:t>Wir würden sagen: die Gnade.</w:t>
      </w:r>
    </w:p>
    <w:p w14:paraId="55FD2E64" w14:textId="77777777" w:rsidR="00C12406" w:rsidRPr="00147FA9" w:rsidRDefault="00C12406" w:rsidP="009F5533">
      <w:pPr>
        <w:jc w:val="both"/>
        <w:rPr>
          <w:rFonts w:ascii="Century Gothic" w:hAnsi="Century Gothic" w:cs="Century Gothic"/>
          <w:sz w:val="24"/>
          <w:szCs w:val="24"/>
        </w:rPr>
      </w:pPr>
    </w:p>
    <w:p w14:paraId="6CE9A8C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Gott liebt alle und vergibt jedem. Jesus hat unsere Verlorenheit gesehen und hat sich selbst für uns hingegeben, um uns zu erlösen. Wir brauchen es nur anzunehmen.</w:t>
      </w:r>
    </w:p>
    <w:p w14:paraId="5AFD2DE4"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Luther meinte aber auch, dass das EGO, das Leben ohne Gott, das in der Taufe ertränkt wurde, schwimmen kann. </w:t>
      </w:r>
    </w:p>
    <w:p w14:paraId="3DD65BDF" w14:textId="77777777" w:rsidR="00C12406" w:rsidRPr="00147FA9" w:rsidRDefault="001126A9" w:rsidP="009F5533">
      <w:pPr>
        <w:jc w:val="both"/>
        <w:rPr>
          <w:rFonts w:ascii="Century Gothic" w:hAnsi="Century Gothic" w:cs="Century Gothic"/>
          <w:sz w:val="24"/>
          <w:szCs w:val="24"/>
        </w:rPr>
      </w:pPr>
      <w:r>
        <w:rPr>
          <w:rFonts w:ascii="Century Gothic" w:hAnsi="Century Gothic" w:cs="Century Gothic"/>
          <w:sz w:val="24"/>
          <w:szCs w:val="24"/>
        </w:rPr>
        <w:t>In seinem Kleinen Katechis</w:t>
      </w:r>
      <w:r w:rsidR="00C12406" w:rsidRPr="00147FA9">
        <w:rPr>
          <w:rFonts w:ascii="Century Gothic" w:hAnsi="Century Gothic" w:cs="Century Gothic"/>
          <w:sz w:val="24"/>
          <w:szCs w:val="24"/>
        </w:rPr>
        <w:t>mus sagt er: "</w:t>
      </w:r>
      <w:r w:rsidR="00C12406" w:rsidRPr="00147FA9">
        <w:rPr>
          <w:rFonts w:ascii="Century Gothic" w:hAnsi="Century Gothic" w:cs="Century Gothic"/>
          <w:i/>
          <w:iCs/>
          <w:sz w:val="24"/>
          <w:szCs w:val="24"/>
        </w:rPr>
        <w:t xml:space="preserve">Wassertaufen bedeutet, dass der alte Adam in uns durch tägliche Reue und Buße soll ersäuft werden und sterben mit allen Sünden und bösen Lüsten.“ </w:t>
      </w:r>
      <w:r>
        <w:rPr>
          <w:rFonts w:ascii="Century Gothic" w:hAnsi="Century Gothic" w:cs="Century Gothic"/>
          <w:i/>
          <w:iCs/>
          <w:sz w:val="24"/>
          <w:szCs w:val="24"/>
        </w:rPr>
        <w:t xml:space="preserve">– … </w:t>
      </w:r>
      <w:r w:rsidR="00C12406" w:rsidRPr="00147FA9">
        <w:rPr>
          <w:rFonts w:ascii="Century Gothic" w:hAnsi="Century Gothic" w:cs="Century Gothic"/>
          <w:i/>
          <w:iCs/>
          <w:sz w:val="24"/>
          <w:szCs w:val="24"/>
        </w:rPr>
        <w:t xml:space="preserve">„Aber das blöde Biest kann schwimmen“, </w:t>
      </w:r>
      <w:r w:rsidR="00C12406" w:rsidRPr="00147FA9">
        <w:rPr>
          <w:rFonts w:ascii="Century Gothic" w:hAnsi="Century Gothic" w:cs="Century Gothic"/>
          <w:sz w:val="24"/>
          <w:szCs w:val="24"/>
        </w:rPr>
        <w:t>soll er hinzugefügt haben.</w:t>
      </w:r>
    </w:p>
    <w:p w14:paraId="638F3DE5"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Deshalb bedarf es täglich der Hingabe und Erneuerung</w:t>
      </w:r>
      <w:r w:rsidR="001126A9">
        <w:rPr>
          <w:rFonts w:ascii="Century Gothic" w:hAnsi="Century Gothic" w:cs="Century Gothic"/>
          <w:sz w:val="24"/>
          <w:szCs w:val="24"/>
        </w:rPr>
        <w:t xml:space="preserve">: </w:t>
      </w:r>
      <w:r w:rsidRPr="00147FA9">
        <w:rPr>
          <w:rFonts w:ascii="Century Gothic" w:hAnsi="Century Gothic" w:cs="Century Gothic"/>
          <w:i/>
          <w:iCs/>
          <w:sz w:val="24"/>
          <w:szCs w:val="24"/>
        </w:rPr>
        <w:t xml:space="preserve">Es soll „wiederum täglich herauskommen und auferstehen ein neuer Mensch, der in Gerechtigkeit und Reinheit vor Gott ewig lebe.“ </w:t>
      </w:r>
    </w:p>
    <w:p w14:paraId="094669C3" w14:textId="77777777" w:rsidR="00C12406" w:rsidRPr="00147FA9" w:rsidRDefault="00C12406" w:rsidP="009F5533">
      <w:pPr>
        <w:jc w:val="both"/>
        <w:rPr>
          <w:rFonts w:ascii="Century Gothic" w:hAnsi="Century Gothic" w:cs="Century Gothic"/>
          <w:sz w:val="24"/>
          <w:szCs w:val="24"/>
        </w:rPr>
      </w:pPr>
    </w:p>
    <w:p w14:paraId="6D542312"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Und das gilt bis heute.</w:t>
      </w:r>
    </w:p>
    <w:p w14:paraId="4FD26372"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Durch Anstrengungen und gute Taten finden wir keinen Frieden im Herzen, keinen Frieden und keine Gemeinschaft mit Gott. Die Seele bleibt leer.</w:t>
      </w:r>
    </w:p>
    <w:p w14:paraId="553DFAA2"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Wir brauchen die Erkenntnis unseres Getrenntseins von Gott und den Willen, dieses zu ändern. Seine Gnade gilt auch heute.</w:t>
      </w:r>
    </w:p>
    <w:p w14:paraId="45C4FA1C"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Deswegen singen wir ein modernes Lied auf Gottes Erbarmen.</w:t>
      </w:r>
    </w:p>
    <w:p w14:paraId="30BBD52C" w14:textId="77777777" w:rsidR="00C12406" w:rsidRPr="00147FA9" w:rsidRDefault="00C12406" w:rsidP="009F5533">
      <w:pPr>
        <w:jc w:val="both"/>
        <w:rPr>
          <w:rFonts w:ascii="Century Gothic" w:hAnsi="Century Gothic" w:cs="Century Gothic"/>
          <w:sz w:val="24"/>
          <w:szCs w:val="24"/>
        </w:rPr>
      </w:pPr>
    </w:p>
    <w:p w14:paraId="30EDBA06"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sz w:val="24"/>
          <w:szCs w:val="24"/>
          <w:u w:val="single"/>
        </w:rPr>
        <w:t xml:space="preserve">Lied: </w:t>
      </w:r>
      <w:r w:rsidRPr="002D5792">
        <w:rPr>
          <w:rFonts w:ascii="Century Gothic" w:hAnsi="Century Gothic" w:cs="Century Gothic"/>
          <w:b/>
          <w:bCs/>
          <w:sz w:val="24"/>
          <w:szCs w:val="24"/>
          <w:u w:val="single"/>
        </w:rPr>
        <w:t>Du hast Erbarmen</w:t>
      </w:r>
    </w:p>
    <w:p w14:paraId="2B064522" w14:textId="77777777" w:rsidR="00C12406" w:rsidRPr="00147FA9" w:rsidRDefault="00C12406" w:rsidP="009F5533">
      <w:pPr>
        <w:jc w:val="both"/>
        <w:rPr>
          <w:rFonts w:ascii="Century Gothic" w:hAnsi="Century Gothic" w:cs="Century Gothic"/>
          <w:b/>
          <w:bCs/>
          <w:sz w:val="24"/>
          <w:szCs w:val="24"/>
          <w:u w:val="single"/>
        </w:rPr>
      </w:pPr>
    </w:p>
    <w:p w14:paraId="2A96F1BC"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Luther hat den Glauben und die rettende Gnade, das Wort Gottes, die Bibel, wieder in den Mittelpunkt gerückt.</w:t>
      </w:r>
    </w:p>
    <w:p w14:paraId="7BC47E9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Auf den lebendigen Herrn vertrauen, lohnt!</w:t>
      </w:r>
    </w:p>
    <w:p w14:paraId="3C39DAD3"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Dabei hat er mit der Übersetzung des Neuen Testamentes in Deutsch ein besonderes Erbe hinterlassen.</w:t>
      </w:r>
    </w:p>
    <w:p w14:paraId="128C9451"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Es gab zwar schon deutsche Übersetzungen von Bibelteilen, aber nur in Mundart.</w:t>
      </w:r>
    </w:p>
    <w:p w14:paraId="36229BB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Die Augustiner predigten auch schon dem einfachen Volk i</w:t>
      </w:r>
      <w:r w:rsidRPr="00147FA9">
        <w:rPr>
          <w:rFonts w:ascii="Century Gothic" w:hAnsi="Century Gothic" w:cs="Century Gothic"/>
          <w:sz w:val="24"/>
          <w:szCs w:val="24"/>
          <w:u w:val="single"/>
        </w:rPr>
        <w:t>n Deutsch</w:t>
      </w:r>
      <w:r w:rsidRPr="00147FA9">
        <w:rPr>
          <w:rFonts w:ascii="Century Gothic" w:hAnsi="Century Gothic" w:cs="Century Gothic"/>
          <w:sz w:val="24"/>
          <w:szCs w:val="24"/>
        </w:rPr>
        <w:t>, sogar von einer Außenkanzel auf die Straße hinab.</w:t>
      </w:r>
    </w:p>
    <w:p w14:paraId="68BD002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Luther nahm das Meißner Amtsstubendeutsch, die Sächsische Kanzleisprache, was von vielen verstanden werden konnte. Und er übersetzte so, dass der Sinn des Wortes jedem aufgehen sollte.</w:t>
      </w:r>
    </w:p>
    <w:p w14:paraId="35BC440B"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sz w:val="24"/>
          <w:szCs w:val="24"/>
        </w:rPr>
        <w:t>Später meinte er, man muss den Bibeltext auch reimen und vertonen, damit man die Magd und den Knecht damit erreiche. Wir hören eine neue Intrade zu einem Lutherlied.</w:t>
      </w:r>
    </w:p>
    <w:p w14:paraId="128B2C58" w14:textId="77777777" w:rsidR="00C12406" w:rsidRPr="00147FA9" w:rsidRDefault="00C12406" w:rsidP="009F5533">
      <w:pPr>
        <w:jc w:val="both"/>
        <w:rPr>
          <w:rFonts w:ascii="Century Gothic" w:hAnsi="Century Gothic" w:cs="Century Gothic"/>
          <w:b/>
          <w:bCs/>
          <w:sz w:val="24"/>
          <w:szCs w:val="24"/>
        </w:rPr>
      </w:pPr>
    </w:p>
    <w:p w14:paraId="0030F75A"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b/>
          <w:bCs/>
          <w:sz w:val="24"/>
          <w:szCs w:val="24"/>
          <w:u w:val="single"/>
        </w:rPr>
        <w:t>– Ein feste Burg Intrade GD II 77 –</w:t>
      </w:r>
    </w:p>
    <w:p w14:paraId="718DE0D4" w14:textId="77777777" w:rsidR="00C12406" w:rsidRPr="00147FA9" w:rsidRDefault="00C12406" w:rsidP="009F5533">
      <w:pPr>
        <w:jc w:val="both"/>
        <w:rPr>
          <w:rFonts w:ascii="Century Gothic" w:hAnsi="Century Gothic" w:cs="Century Gothic"/>
          <w:b/>
          <w:bCs/>
          <w:sz w:val="24"/>
          <w:szCs w:val="24"/>
        </w:rPr>
      </w:pPr>
    </w:p>
    <w:p w14:paraId="6AF71A81"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 xml:space="preserve">In unserem Gesangbuch finden sich </w:t>
      </w:r>
      <w:r w:rsidRPr="001126A9">
        <w:rPr>
          <w:rFonts w:ascii="Century Gothic" w:hAnsi="Century Gothic" w:cs="Century Gothic"/>
          <w:sz w:val="24"/>
          <w:szCs w:val="24"/>
        </w:rPr>
        <w:t>28</w:t>
      </w:r>
      <w:r w:rsidRPr="00147FA9">
        <w:rPr>
          <w:rFonts w:ascii="Century Gothic" w:hAnsi="Century Gothic" w:cs="Century Gothic"/>
          <w:sz w:val="24"/>
          <w:szCs w:val="24"/>
        </w:rPr>
        <w:t xml:space="preserve"> Lieder von Martin Luther. Bei vielen hat er den Text und die Melodie geschaffen. </w:t>
      </w:r>
    </w:p>
    <w:p w14:paraId="24C0A7E6"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sz w:val="24"/>
          <w:szCs w:val="24"/>
        </w:rPr>
        <w:t>Unter ihnen ist das bekannte Lied: Ein feste Burg ist unser Gott.</w:t>
      </w:r>
      <w:r w:rsidR="001126A9">
        <w:rPr>
          <w:rFonts w:ascii="Century Gothic" w:hAnsi="Century Gothic" w:cs="Century Gothic"/>
          <w:sz w:val="24"/>
          <w:szCs w:val="24"/>
        </w:rPr>
        <w:t xml:space="preserve"> </w:t>
      </w:r>
      <w:r w:rsidRPr="00147FA9">
        <w:rPr>
          <w:rFonts w:ascii="Century Gothic" w:hAnsi="Century Gothic" w:cs="Century Gothic"/>
          <w:sz w:val="24"/>
          <w:szCs w:val="24"/>
        </w:rPr>
        <w:t>Wir hören die Melodie, wie sie von Luther komponiert wurde und singen danach die erste Strophe.</w:t>
      </w:r>
    </w:p>
    <w:p w14:paraId="0DF5DEBA" w14:textId="77777777" w:rsidR="00C12406" w:rsidRPr="00147FA9" w:rsidRDefault="00C12406" w:rsidP="009F5533">
      <w:pPr>
        <w:jc w:val="both"/>
        <w:rPr>
          <w:rFonts w:ascii="Century Gothic" w:hAnsi="Century Gothic" w:cs="Century Gothic"/>
          <w:b/>
          <w:bCs/>
          <w:sz w:val="24"/>
          <w:szCs w:val="24"/>
          <w:u w:val="single"/>
        </w:rPr>
      </w:pPr>
    </w:p>
    <w:p w14:paraId="2C6E3394"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b/>
          <w:bCs/>
          <w:sz w:val="24"/>
          <w:szCs w:val="24"/>
          <w:u w:val="single"/>
        </w:rPr>
        <w:t>EG 362 I Ein feste Burg – erst unisono, dann Satz (Str. 1)</w:t>
      </w:r>
    </w:p>
    <w:p w14:paraId="1ABD7C79" w14:textId="77777777" w:rsidR="00C12406" w:rsidRPr="00147FA9" w:rsidRDefault="00C12406" w:rsidP="009F5533">
      <w:pPr>
        <w:jc w:val="both"/>
        <w:rPr>
          <w:rFonts w:ascii="Century Gothic" w:hAnsi="Century Gothic" w:cs="Century Gothic"/>
          <w:b/>
          <w:bCs/>
          <w:sz w:val="24"/>
          <w:szCs w:val="24"/>
        </w:rPr>
      </w:pPr>
    </w:p>
    <w:p w14:paraId="725D0146"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Eine Burg mit Türmen, von wo man die Feinde sehen kann, einer Zugbrücke, einem Wall und Mauern.</w:t>
      </w:r>
    </w:p>
    <w:p w14:paraId="7506DA08"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Wer es bis in die Burg geschafft hat, der ist sicher.</w:t>
      </w:r>
    </w:p>
    <w:p w14:paraId="22E74BA3"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Dieses Lied wurde nach Psalm 46 gedichtet.</w:t>
      </w:r>
    </w:p>
    <w:p w14:paraId="1E4D60E4"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Aber in diesem Psalm kommt das Wort Burg gar nicht vor.</w:t>
      </w:r>
    </w:p>
    <w:p w14:paraId="198AD8E8"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Gott ist unser Schutz, steht da, </w:t>
      </w:r>
      <w:r w:rsidR="001126A9">
        <w:rPr>
          <w:rFonts w:ascii="Century Gothic" w:hAnsi="Century Gothic" w:cs="Century Gothic"/>
          <w:sz w:val="24"/>
          <w:szCs w:val="24"/>
        </w:rPr>
        <w:t>e</w:t>
      </w:r>
      <w:r w:rsidRPr="00147FA9">
        <w:rPr>
          <w:rFonts w:ascii="Century Gothic" w:hAnsi="Century Gothic" w:cs="Century Gothic"/>
          <w:sz w:val="24"/>
          <w:szCs w:val="24"/>
        </w:rPr>
        <w:t>r hilft in großen Nöten</w:t>
      </w:r>
      <w:r w:rsidR="001126A9">
        <w:rPr>
          <w:rFonts w:ascii="Century Gothic" w:hAnsi="Century Gothic" w:cs="Century Gothic"/>
          <w:sz w:val="24"/>
          <w:szCs w:val="24"/>
        </w:rPr>
        <w:t>.</w:t>
      </w:r>
      <w:r w:rsidRPr="00147FA9">
        <w:rPr>
          <w:rFonts w:ascii="Century Gothic" w:hAnsi="Century Gothic" w:cs="Century Gothic"/>
          <w:sz w:val="24"/>
          <w:szCs w:val="24"/>
        </w:rPr>
        <w:t xml:space="preserve"> </w:t>
      </w:r>
    </w:p>
    <w:p w14:paraId="7EAFFA18"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Gott ist der Höchste, können wir lesen.</w:t>
      </w:r>
    </w:p>
    <w:p w14:paraId="401A654D" w14:textId="77777777" w:rsidR="00C12406"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Das Bild, dass die Deutschen im Mittelalter alle verstanden, war die Burg. Sie bot Schutz. Und so wurde es dann gedichtet.</w:t>
      </w:r>
    </w:p>
    <w:p w14:paraId="4FAD1B1B" w14:textId="77777777" w:rsidR="001126A9" w:rsidRPr="00147FA9" w:rsidRDefault="001126A9" w:rsidP="009F5533">
      <w:pPr>
        <w:jc w:val="both"/>
        <w:rPr>
          <w:rFonts w:ascii="Century Gothic" w:hAnsi="Century Gothic" w:cs="Century Gothic"/>
          <w:b/>
          <w:bCs/>
          <w:sz w:val="24"/>
          <w:szCs w:val="24"/>
        </w:rPr>
      </w:pPr>
    </w:p>
    <w:p w14:paraId="3EF5B65F"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Heute haben wir keine Ritter, die das Land bedrohen und keine Pest, aber wir kennen die Macht des Wassers.</w:t>
      </w:r>
    </w:p>
    <w:p w14:paraId="73623300"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Man ist hilflos, wenn der Pegel ansteigt. Und wir kennen manche Kommentare z.B. von Arbeitskollegen, die uns wie spitze Pfeile treffen können.</w:t>
      </w:r>
    </w:p>
    <w:p w14:paraId="194B74B3"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Eine Burg, wohin man flüchten kann ist unser Gott.</w:t>
      </w:r>
    </w:p>
    <w:p w14:paraId="7EC8A781"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Martin Luther konnte sich nicht immer in die Wartburg flüchten. Vielleicht hat er so gebetet: "Herr, ich wollte doch das Gute, die Kirche reformieren! Doch nun kommt es zur Spaltung. Und selbst meine Kollegen in Wittenberg sind sich mit mir in vielem uneinig. Und nun proben auch noch die Bauern den Aufstand. Ich bin mit meiner Weisheit und meiner Kraft am Ende."</w:t>
      </w:r>
    </w:p>
    <w:p w14:paraId="72CEEDB5"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Den Worten ist das große Vertrauen abzuspüren: Bei Gott finde ich Hilfe – wirklich immer!</w:t>
      </w:r>
      <w:r w:rsidR="001126A9">
        <w:rPr>
          <w:rFonts w:ascii="Century Gothic" w:hAnsi="Century Gothic" w:cs="Century Gothic"/>
          <w:sz w:val="24"/>
          <w:szCs w:val="24"/>
        </w:rPr>
        <w:t xml:space="preserve"> </w:t>
      </w:r>
      <w:r w:rsidRPr="00147FA9">
        <w:rPr>
          <w:rFonts w:ascii="Century Gothic" w:hAnsi="Century Gothic" w:cs="Century Gothic"/>
          <w:sz w:val="24"/>
          <w:szCs w:val="24"/>
        </w:rPr>
        <w:t xml:space="preserve">Diese alte, tänzerische Melodie passt richtig </w:t>
      </w:r>
      <w:r w:rsidR="001126A9">
        <w:rPr>
          <w:rFonts w:ascii="Century Gothic" w:hAnsi="Century Gothic" w:cs="Century Gothic"/>
          <w:sz w:val="24"/>
          <w:szCs w:val="24"/>
        </w:rPr>
        <w:t xml:space="preserve">gut </w:t>
      </w:r>
      <w:r w:rsidRPr="00147FA9">
        <w:rPr>
          <w:rFonts w:ascii="Century Gothic" w:hAnsi="Century Gothic" w:cs="Century Gothic"/>
          <w:sz w:val="24"/>
          <w:szCs w:val="24"/>
        </w:rPr>
        <w:t xml:space="preserve">dazu. </w:t>
      </w:r>
    </w:p>
    <w:p w14:paraId="07821DB0"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sz w:val="24"/>
          <w:szCs w:val="24"/>
        </w:rPr>
        <w:t>Wir singen nun die 2. Strophe</w:t>
      </w:r>
      <w:r w:rsidR="001126A9">
        <w:rPr>
          <w:rFonts w:ascii="Century Gothic" w:hAnsi="Century Gothic" w:cs="Century Gothic"/>
          <w:sz w:val="24"/>
          <w:szCs w:val="24"/>
        </w:rPr>
        <w:t xml:space="preserve">. </w:t>
      </w:r>
    </w:p>
    <w:p w14:paraId="25B98FD4" w14:textId="77777777" w:rsidR="00C12406" w:rsidRPr="00147FA9" w:rsidRDefault="00C12406" w:rsidP="009F5533">
      <w:pPr>
        <w:jc w:val="both"/>
        <w:rPr>
          <w:rFonts w:ascii="Century Gothic" w:hAnsi="Century Gothic" w:cs="Century Gothic"/>
          <w:b/>
          <w:bCs/>
          <w:sz w:val="24"/>
          <w:szCs w:val="24"/>
        </w:rPr>
      </w:pPr>
    </w:p>
    <w:p w14:paraId="5ACF75E8"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b/>
          <w:bCs/>
          <w:sz w:val="24"/>
          <w:szCs w:val="24"/>
          <w:u w:val="single"/>
        </w:rPr>
        <w:t xml:space="preserve">– EG 362 I Str. 2 – </w:t>
      </w:r>
    </w:p>
    <w:p w14:paraId="63EB2078" w14:textId="77777777" w:rsidR="00C12406" w:rsidRPr="00147FA9" w:rsidRDefault="00C12406" w:rsidP="009F5533">
      <w:pPr>
        <w:jc w:val="both"/>
        <w:rPr>
          <w:rFonts w:ascii="Century Gothic" w:hAnsi="Century Gothic" w:cs="Century Gothic"/>
          <w:b/>
          <w:bCs/>
          <w:sz w:val="24"/>
          <w:szCs w:val="24"/>
        </w:rPr>
      </w:pPr>
    </w:p>
    <w:p w14:paraId="4E49779B"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Wer in einer sicheren Festung lebt, hat eine gute Ausgangsposition um zurückzuschießen.</w:t>
      </w:r>
    </w:p>
    <w:p w14:paraId="737E513E"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Genau das erlebt auch dieses Lied. Die Burg wird zum Stützpunkt. Dafür wird die Melodie eingeebnet; marschierbar gemacht.</w:t>
      </w:r>
    </w:p>
    <w:p w14:paraId="4FFFB2DB"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Es wird gesungen gegen Reformierte, Katholiken. Es wird zum Bekenntnis und Kampflied gegen "die Anderen". Man merkt gar nicht, dass es auf der Burg immer weniger werden.</w:t>
      </w:r>
    </w:p>
    <w:p w14:paraId="1F7D54CD"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Das Lied wird sogar zu einem Lied, mit dem man in den ersten Weltkrieg zieht.</w:t>
      </w:r>
    </w:p>
    <w:p w14:paraId="262AFCC3"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Jetzt ist das Lied fast unsingbar geworden.</w:t>
      </w:r>
    </w:p>
    <w:p w14:paraId="5A2F98D5"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 xml:space="preserve">Machen wir es doch so wie Martin Luther! Er hat nicht auf der Zinne der Wartburg gesessen und geschossen, sondern er hat den Teufel mit der Tinte besiegt; das heißt: er hat geschrieben. </w:t>
      </w:r>
    </w:p>
    <w:p w14:paraId="6F0714F8"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"Ein Wörtlein kann ihn fällen" – dichtet Luther. Was ist dieses Wörtlein?</w:t>
      </w:r>
    </w:p>
    <w:p w14:paraId="7DBC5604"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Meinte Luther damit den Namen Jesus, der die Macht hat gegen alles?</w:t>
      </w:r>
    </w:p>
    <w:p w14:paraId="3D3CD542"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ER, der Sieger, gegen Sünde, Tod und Teufel!</w:t>
      </w:r>
    </w:p>
    <w:p w14:paraId="61CE1DEA"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sz w:val="24"/>
          <w:szCs w:val="24"/>
        </w:rPr>
        <w:t>Wir singen die 3. Strophe nach der neueren Melodie</w:t>
      </w:r>
    </w:p>
    <w:p w14:paraId="3B5E8B26" w14:textId="77777777" w:rsidR="00C12406" w:rsidRPr="00147FA9" w:rsidRDefault="00C12406" w:rsidP="009F5533">
      <w:pPr>
        <w:jc w:val="both"/>
        <w:rPr>
          <w:rFonts w:ascii="Century Gothic" w:hAnsi="Century Gothic" w:cs="Century Gothic"/>
          <w:b/>
          <w:bCs/>
          <w:sz w:val="24"/>
          <w:szCs w:val="24"/>
        </w:rPr>
      </w:pPr>
    </w:p>
    <w:p w14:paraId="350D1549"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b/>
          <w:bCs/>
          <w:sz w:val="24"/>
          <w:szCs w:val="24"/>
          <w:u w:val="single"/>
        </w:rPr>
        <w:t>– EG  362 II Str. 3 –</w:t>
      </w:r>
    </w:p>
    <w:p w14:paraId="51F65B40" w14:textId="77777777" w:rsidR="00C12406" w:rsidRPr="00147FA9" w:rsidRDefault="00C12406" w:rsidP="009F5533">
      <w:pPr>
        <w:jc w:val="both"/>
        <w:rPr>
          <w:rFonts w:ascii="Century Gothic" w:hAnsi="Century Gothic" w:cs="Century Gothic"/>
          <w:b/>
          <w:bCs/>
          <w:sz w:val="24"/>
          <w:szCs w:val="24"/>
        </w:rPr>
      </w:pPr>
    </w:p>
    <w:p w14:paraId="731775E5"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lastRenderedPageBreak/>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Luther übersetzte die Bibel.</w:t>
      </w:r>
    </w:p>
    <w:p w14:paraId="6612D59D"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Können wir die Bibel heute so verstehen, wie er, der mit dem Wort Gottes eng verbunden war?</w:t>
      </w:r>
    </w:p>
    <w:p w14:paraId="7B99D8F3"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Eine alte Weisheit sagt:</w:t>
      </w:r>
      <w:r w:rsidR="001126A9">
        <w:rPr>
          <w:rFonts w:ascii="Century Gothic" w:hAnsi="Century Gothic" w:cs="Century Gothic"/>
          <w:sz w:val="24"/>
          <w:szCs w:val="24"/>
        </w:rPr>
        <w:t xml:space="preserve"> </w:t>
      </w:r>
      <w:r w:rsidRPr="00147FA9">
        <w:rPr>
          <w:rFonts w:ascii="Century Gothic" w:hAnsi="Century Gothic" w:cs="Century Gothic"/>
          <w:sz w:val="24"/>
          <w:szCs w:val="24"/>
        </w:rPr>
        <w:t>Man muss die Bibel betend lesen.</w:t>
      </w:r>
    </w:p>
    <w:p w14:paraId="5824D837"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Oder: Man kann die Bibel nur auf den Knien verstehen.</w:t>
      </w:r>
    </w:p>
    <w:p w14:paraId="18878C3A"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Oder: Lies einen Satz oder einen Gedanken aus der Bibel und sprich mit Jesus darüber. So wird dir das wichtig werden, was er dir sagen will.</w:t>
      </w:r>
    </w:p>
    <w:p w14:paraId="231B432C"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Manches versteht man ja auch beim dritten Mal Lesen noch nicht. Dazu braucht man die Gemeinde, mit der man reden kann, z.B. in unseren Gemeindekreisen und Hauskreisen. Oder man lässt das unverständliche Wort auch dieses Mal als Stein am Wegesrand liegen.</w:t>
      </w:r>
    </w:p>
    <w:p w14:paraId="67ECA801"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sz w:val="24"/>
          <w:szCs w:val="24"/>
        </w:rPr>
        <w:t>Wir singen die 4. Strophe nach der ersten Melodie.</w:t>
      </w:r>
    </w:p>
    <w:p w14:paraId="7CF610F7" w14:textId="77777777" w:rsidR="00C12406" w:rsidRPr="00147FA9" w:rsidRDefault="00C12406" w:rsidP="009F5533">
      <w:pPr>
        <w:jc w:val="both"/>
        <w:rPr>
          <w:rFonts w:ascii="Century Gothic" w:hAnsi="Century Gothic" w:cs="Century Gothic"/>
          <w:b/>
          <w:bCs/>
          <w:sz w:val="24"/>
          <w:szCs w:val="24"/>
        </w:rPr>
      </w:pPr>
    </w:p>
    <w:p w14:paraId="06F5D56F"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b/>
          <w:bCs/>
          <w:sz w:val="24"/>
          <w:szCs w:val="24"/>
          <w:u w:val="single"/>
        </w:rPr>
        <w:t xml:space="preserve">– EG 362 I </w:t>
      </w:r>
      <w:r w:rsidRPr="002D5792">
        <w:rPr>
          <w:rFonts w:ascii="Century Gothic" w:hAnsi="Century Gothic" w:cs="Century Gothic"/>
          <w:b/>
          <w:sz w:val="24"/>
          <w:szCs w:val="24"/>
          <w:u w:val="single"/>
        </w:rPr>
        <w:t xml:space="preserve">Str. 4 – </w:t>
      </w:r>
    </w:p>
    <w:p w14:paraId="2009C6FD" w14:textId="77777777" w:rsidR="00C12406" w:rsidRPr="00147FA9" w:rsidRDefault="00C12406" w:rsidP="009F5533">
      <w:pPr>
        <w:jc w:val="both"/>
        <w:rPr>
          <w:rFonts w:ascii="Century Gothic" w:hAnsi="Century Gothic" w:cs="Century Gothic"/>
          <w:b/>
          <w:bCs/>
          <w:sz w:val="24"/>
          <w:szCs w:val="24"/>
        </w:rPr>
      </w:pPr>
    </w:p>
    <w:p w14:paraId="32238C36"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Gott ist unsere Burg. Gott ist das Wichtigste in meinem Leben.</w:t>
      </w:r>
    </w:p>
    <w:p w14:paraId="18C6C538"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Alles andere hat zweiten Rang, verblasst gegen die Größe des HERRN.</w:t>
      </w:r>
    </w:p>
    <w:p w14:paraId="1C88A167"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Eine Strophe, die sich nicht leicht singt. Und doch von einem großen Vertrauen</w:t>
      </w:r>
    </w:p>
    <w:p w14:paraId="40A4BEC4"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erzählt und dazu einlädt.</w:t>
      </w:r>
    </w:p>
    <w:p w14:paraId="0B373096"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Wenn Gott der sicherste Ort der Welt ist, dann wollen wir das doch weitererzählen und davon singen und spielen! "Komm doch zu ihm! Er ist noch sicherer als jede Burg. Er kämpft für dich seinen Kampf. Er schenkt Dir Ruhe. Er nimmt dir ab, was viel zu schwer für dich ist. Bei ihm wird dir wieder leichter - so leicht, dass du schließlich wieder froh losgehen kannst."</w:t>
      </w:r>
    </w:p>
    <w:p w14:paraId="5F4F93A0"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sz w:val="24"/>
          <w:szCs w:val="24"/>
        </w:rPr>
        <w:t xml:space="preserve">Lasst uns ihn dafür loben mit Lied im Gesangbuch Nr. 272! </w:t>
      </w:r>
    </w:p>
    <w:p w14:paraId="0ADF569E" w14:textId="77777777" w:rsidR="00C12406" w:rsidRPr="00147FA9" w:rsidRDefault="00C12406" w:rsidP="009F5533">
      <w:pPr>
        <w:jc w:val="both"/>
        <w:rPr>
          <w:rFonts w:ascii="Century Gothic" w:hAnsi="Century Gothic" w:cs="Century Gothic"/>
          <w:b/>
          <w:bCs/>
          <w:sz w:val="24"/>
          <w:szCs w:val="24"/>
        </w:rPr>
      </w:pPr>
    </w:p>
    <w:p w14:paraId="350A97AF" w14:textId="77777777" w:rsidR="00C12406" w:rsidRPr="002D5792" w:rsidRDefault="00C12406" w:rsidP="009F5533">
      <w:pPr>
        <w:jc w:val="both"/>
        <w:rPr>
          <w:rFonts w:ascii="Century Gothic" w:hAnsi="Century Gothic" w:cs="Century Gothic"/>
          <w:b/>
          <w:bCs/>
          <w:sz w:val="24"/>
          <w:szCs w:val="24"/>
          <w:u w:val="single"/>
        </w:rPr>
      </w:pPr>
      <w:r w:rsidRPr="002D5792">
        <w:rPr>
          <w:rFonts w:ascii="Century Gothic" w:hAnsi="Century Gothic" w:cs="Century Gothic"/>
          <w:b/>
          <w:bCs/>
          <w:sz w:val="24"/>
          <w:szCs w:val="24"/>
          <w:u w:val="single"/>
        </w:rPr>
        <w:t xml:space="preserve">– EG 272 – </w:t>
      </w:r>
    </w:p>
    <w:p w14:paraId="7269D576" w14:textId="77777777" w:rsidR="001126A9" w:rsidRDefault="001126A9" w:rsidP="009F5533">
      <w:pPr>
        <w:jc w:val="both"/>
        <w:rPr>
          <w:rFonts w:ascii="Century Gothic" w:hAnsi="Century Gothic" w:cs="Century Gothic"/>
          <w:b/>
          <w:bCs/>
          <w:sz w:val="24"/>
          <w:szCs w:val="24"/>
        </w:rPr>
      </w:pPr>
    </w:p>
    <w:p w14:paraId="612EF53E" w14:textId="77777777" w:rsidR="002D5792" w:rsidRPr="002D5792" w:rsidRDefault="002D5792" w:rsidP="009F5533">
      <w:pPr>
        <w:jc w:val="both"/>
        <w:rPr>
          <w:rFonts w:ascii="Century Gothic" w:hAnsi="Century Gothic" w:cs="Century Gothic"/>
          <w:b/>
          <w:bCs/>
          <w:sz w:val="24"/>
          <w:szCs w:val="24"/>
          <w:u w:val="single"/>
        </w:rPr>
      </w:pPr>
      <w:r w:rsidRPr="002D5792">
        <w:rPr>
          <w:rFonts w:ascii="Century Gothic" w:hAnsi="Century Gothic" w:cs="Century Gothic"/>
          <w:b/>
          <w:bCs/>
          <w:sz w:val="24"/>
          <w:szCs w:val="24"/>
          <w:u w:val="single"/>
        </w:rPr>
        <w:t xml:space="preserve">Fürbitten: </w:t>
      </w:r>
    </w:p>
    <w:p w14:paraId="61834295"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Lasst uns weiter beten:</w:t>
      </w:r>
    </w:p>
    <w:p w14:paraId="039E4006"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Herr Jesus Christus, du hast bereits alles für uns getan. Dafür danken wir Dir. Im Licht Deiner Gegenwart bekennen wir, dass wir uns oft um uns selber drehen</w:t>
      </w:r>
      <w:r w:rsidR="002D5792">
        <w:rPr>
          <w:rFonts w:ascii="Century Gothic" w:hAnsi="Century Gothic" w:cs="Century Gothic"/>
          <w:sz w:val="24"/>
          <w:szCs w:val="24"/>
        </w:rPr>
        <w:t xml:space="preserve">. Wir bitten dich: </w:t>
      </w:r>
      <w:r w:rsidR="001243E9">
        <w:rPr>
          <w:rFonts w:ascii="Century Gothic" w:hAnsi="Century Gothic" w:cs="Century Gothic"/>
          <w:sz w:val="24"/>
          <w:szCs w:val="24"/>
        </w:rPr>
        <w:t>Gib uns ein freies Herz</w:t>
      </w:r>
      <w:r w:rsidR="002D5792">
        <w:rPr>
          <w:rFonts w:ascii="Century Gothic" w:hAnsi="Century Gothic" w:cs="Century Gothic"/>
          <w:sz w:val="24"/>
          <w:szCs w:val="24"/>
        </w:rPr>
        <w:t>, dass wir nach Deinem Willen fragen</w:t>
      </w:r>
      <w:r w:rsidRPr="00147FA9">
        <w:rPr>
          <w:rFonts w:ascii="Century Gothic" w:hAnsi="Century Gothic" w:cs="Century Gothic"/>
          <w:sz w:val="24"/>
          <w:szCs w:val="24"/>
        </w:rPr>
        <w:t xml:space="preserve">. </w:t>
      </w:r>
    </w:p>
    <w:p w14:paraId="690ADD40"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sz w:val="24"/>
          <w:szCs w:val="24"/>
        </w:rPr>
        <w:t>Wir rufen zu dir:</w:t>
      </w:r>
    </w:p>
    <w:p w14:paraId="60D6CD7E" w14:textId="77777777" w:rsidR="00C12406" w:rsidRDefault="00C12406" w:rsidP="009F5533">
      <w:pPr>
        <w:jc w:val="both"/>
        <w:rPr>
          <w:rFonts w:ascii="Century Gothic" w:hAnsi="Century Gothic" w:cs="Century Gothic"/>
          <w:b/>
          <w:bCs/>
          <w:sz w:val="24"/>
          <w:szCs w:val="24"/>
          <w:u w:val="single"/>
        </w:rPr>
      </w:pPr>
      <w:r w:rsidRPr="00147FA9">
        <w:rPr>
          <w:rFonts w:ascii="Century Gothic" w:hAnsi="Century Gothic" w:cs="Century Gothic"/>
          <w:b/>
          <w:bCs/>
          <w:sz w:val="24"/>
          <w:szCs w:val="24"/>
          <w:u w:val="single"/>
        </w:rPr>
        <w:t>EG 178 .11 Herr, erbarme dich</w:t>
      </w:r>
    </w:p>
    <w:p w14:paraId="2B965489" w14:textId="77777777" w:rsidR="002D5792" w:rsidRPr="00147FA9" w:rsidRDefault="002D5792" w:rsidP="009F5533">
      <w:pPr>
        <w:jc w:val="both"/>
        <w:rPr>
          <w:rFonts w:ascii="Century Gothic" w:hAnsi="Century Gothic" w:cs="Century Gothic"/>
          <w:b/>
          <w:bCs/>
          <w:sz w:val="24"/>
          <w:szCs w:val="24"/>
        </w:rPr>
      </w:pPr>
    </w:p>
    <w:p w14:paraId="4135C59D"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Wir bekennen, dass wir mit allen Aufgaben so sehr beschäftigt sind und oft keine Zeit finden für die Gemeinschaft mit dir, obwohl uns die Kirchenglocken regelmäßig ermahnen.</w:t>
      </w:r>
      <w:r w:rsidR="001126A9">
        <w:rPr>
          <w:rFonts w:ascii="Century Gothic" w:hAnsi="Century Gothic" w:cs="Century Gothic"/>
          <w:sz w:val="24"/>
          <w:szCs w:val="24"/>
        </w:rPr>
        <w:t xml:space="preserve"> </w:t>
      </w:r>
      <w:r w:rsidR="00C06078">
        <w:rPr>
          <w:rFonts w:ascii="Century Gothic" w:hAnsi="Century Gothic" w:cs="Century Gothic"/>
          <w:sz w:val="24"/>
          <w:szCs w:val="24"/>
        </w:rPr>
        <w:t xml:space="preserve">Wir bitten dich: Gib uns </w:t>
      </w:r>
      <w:r w:rsidR="001243E9">
        <w:rPr>
          <w:rFonts w:ascii="Century Gothic" w:hAnsi="Century Gothic" w:cs="Century Gothic"/>
          <w:sz w:val="24"/>
          <w:szCs w:val="24"/>
        </w:rPr>
        <w:t xml:space="preserve">deinen Geist, dass wir </w:t>
      </w:r>
      <w:r w:rsidR="00F2740C">
        <w:rPr>
          <w:rFonts w:ascii="Century Gothic" w:hAnsi="Century Gothic" w:cs="Century Gothic"/>
          <w:sz w:val="24"/>
          <w:szCs w:val="24"/>
        </w:rPr>
        <w:t xml:space="preserve">zur Ruhe kommen und uns Zeit nehmen für dich und füreinander. </w:t>
      </w:r>
    </w:p>
    <w:p w14:paraId="46EAFA91"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sz w:val="24"/>
          <w:szCs w:val="24"/>
        </w:rPr>
        <w:t>Wir rufen zu dir:</w:t>
      </w:r>
    </w:p>
    <w:p w14:paraId="3F9B610C" w14:textId="77777777" w:rsidR="00C12406" w:rsidRDefault="00C12406" w:rsidP="009F5533">
      <w:pPr>
        <w:jc w:val="both"/>
        <w:rPr>
          <w:rFonts w:ascii="Century Gothic" w:hAnsi="Century Gothic" w:cs="Century Gothic"/>
          <w:b/>
          <w:bCs/>
          <w:sz w:val="24"/>
          <w:szCs w:val="24"/>
          <w:u w:val="single"/>
        </w:rPr>
      </w:pPr>
      <w:r w:rsidRPr="00147FA9">
        <w:rPr>
          <w:rFonts w:ascii="Century Gothic" w:hAnsi="Century Gothic" w:cs="Century Gothic"/>
          <w:b/>
          <w:bCs/>
          <w:sz w:val="24"/>
          <w:szCs w:val="24"/>
          <w:u w:val="single"/>
        </w:rPr>
        <w:t>Herr, erbarme dich</w:t>
      </w:r>
    </w:p>
    <w:p w14:paraId="46E6D111" w14:textId="77777777" w:rsidR="002D5792" w:rsidRPr="00147FA9" w:rsidRDefault="002D5792" w:rsidP="009F5533">
      <w:pPr>
        <w:jc w:val="both"/>
        <w:rPr>
          <w:rFonts w:ascii="Century Gothic" w:hAnsi="Century Gothic" w:cs="Century Gothic"/>
          <w:b/>
          <w:bCs/>
          <w:sz w:val="24"/>
          <w:szCs w:val="24"/>
        </w:rPr>
      </w:pPr>
    </w:p>
    <w:p w14:paraId="1FEF4C80" w14:textId="77777777" w:rsidR="00C12406" w:rsidRPr="006859E8"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6859E8">
        <w:rPr>
          <w:rFonts w:ascii="Century Gothic" w:hAnsi="Century Gothic" w:cs="Century Gothic"/>
          <w:sz w:val="24"/>
          <w:szCs w:val="24"/>
        </w:rPr>
        <w:t>Wir bitten dich, dass in unserem Volk Dein Wort nicht vergessen wird und dass auch die gesetzgebenden Organe nach Deinem Willen handeln.</w:t>
      </w:r>
    </w:p>
    <w:p w14:paraId="3A567D61" w14:textId="77777777" w:rsidR="00C12406" w:rsidRPr="00147FA9" w:rsidRDefault="00C12406" w:rsidP="009F5533">
      <w:pPr>
        <w:jc w:val="both"/>
        <w:rPr>
          <w:rFonts w:ascii="Century Gothic" w:hAnsi="Century Gothic" w:cs="Century Gothic"/>
          <w:b/>
          <w:bCs/>
          <w:sz w:val="24"/>
          <w:szCs w:val="24"/>
          <w:u w:val="single"/>
        </w:rPr>
      </w:pPr>
      <w:r w:rsidRPr="00147FA9">
        <w:rPr>
          <w:rFonts w:ascii="Century Gothic" w:hAnsi="Century Gothic" w:cs="Century Gothic"/>
          <w:sz w:val="24"/>
          <w:szCs w:val="24"/>
        </w:rPr>
        <w:t>Wir rufen zu dir:</w:t>
      </w:r>
    </w:p>
    <w:p w14:paraId="2314B287" w14:textId="77777777" w:rsidR="00C12406" w:rsidRPr="00147FA9" w:rsidRDefault="00C12406" w:rsidP="009F5533">
      <w:pPr>
        <w:jc w:val="both"/>
        <w:rPr>
          <w:rFonts w:ascii="Century Gothic" w:hAnsi="Century Gothic" w:cs="Century Gothic"/>
          <w:b/>
          <w:bCs/>
          <w:sz w:val="24"/>
          <w:szCs w:val="24"/>
        </w:rPr>
      </w:pPr>
      <w:r w:rsidRPr="00147FA9">
        <w:rPr>
          <w:rFonts w:ascii="Century Gothic" w:hAnsi="Century Gothic" w:cs="Century Gothic"/>
          <w:b/>
          <w:bCs/>
          <w:sz w:val="24"/>
          <w:szCs w:val="24"/>
          <w:u w:val="single"/>
        </w:rPr>
        <w:t>Herr, erbarme dich.</w:t>
      </w:r>
    </w:p>
    <w:p w14:paraId="6C11B909" w14:textId="77777777" w:rsidR="00C12406" w:rsidRPr="00147FA9" w:rsidRDefault="00C12406" w:rsidP="009F5533">
      <w:pPr>
        <w:jc w:val="both"/>
        <w:rPr>
          <w:rFonts w:ascii="Century Gothic" w:hAnsi="Century Gothic" w:cs="Century Gothic"/>
          <w:b/>
          <w:bCs/>
          <w:sz w:val="24"/>
          <w:szCs w:val="24"/>
          <w:u w:val="single"/>
        </w:rPr>
      </w:pPr>
      <w:r w:rsidRPr="001126A9">
        <w:rPr>
          <w:rFonts w:ascii="Century Gothic" w:hAnsi="Century Gothic" w:cs="Century Gothic"/>
          <w:b/>
          <w:bCs/>
          <w:sz w:val="36"/>
          <w:szCs w:val="36"/>
        </w:rPr>
        <w:lastRenderedPageBreak/>
        <w:t>1.</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Wir bitten dich, dass wir gerne Zeit mit dir verbringen, Beten, Bibel lesen und Gemeinschaft suchen, damit wir dich und dein Wort immer besser verstehen.</w:t>
      </w:r>
    </w:p>
    <w:p w14:paraId="7EF47FDB" w14:textId="77777777" w:rsidR="00C12406" w:rsidRDefault="00C12406" w:rsidP="009F5533">
      <w:pPr>
        <w:jc w:val="both"/>
        <w:rPr>
          <w:rFonts w:ascii="Century Gothic" w:hAnsi="Century Gothic" w:cs="Century Gothic"/>
          <w:b/>
          <w:bCs/>
          <w:sz w:val="24"/>
          <w:szCs w:val="24"/>
          <w:u w:val="single"/>
        </w:rPr>
      </w:pPr>
      <w:r w:rsidRPr="00147FA9">
        <w:rPr>
          <w:rFonts w:ascii="Century Gothic" w:hAnsi="Century Gothic" w:cs="Century Gothic"/>
          <w:b/>
          <w:bCs/>
          <w:sz w:val="24"/>
          <w:szCs w:val="24"/>
          <w:u w:val="single"/>
        </w:rPr>
        <w:t>Herr, erbarme dich.</w:t>
      </w:r>
    </w:p>
    <w:p w14:paraId="04DA02DA" w14:textId="77777777" w:rsidR="001243E9" w:rsidRPr="00147FA9" w:rsidRDefault="001243E9" w:rsidP="009F5533">
      <w:pPr>
        <w:jc w:val="both"/>
        <w:rPr>
          <w:rFonts w:ascii="Century Gothic" w:hAnsi="Century Gothic" w:cs="Century Gothic"/>
          <w:b/>
          <w:bCs/>
          <w:sz w:val="24"/>
          <w:szCs w:val="24"/>
        </w:rPr>
      </w:pPr>
    </w:p>
    <w:p w14:paraId="3AAC1646"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[Weitere Fürbitten zu aktuellen Themen.]</w:t>
      </w:r>
    </w:p>
    <w:p w14:paraId="76DF544B" w14:textId="77777777" w:rsidR="001126A9" w:rsidRPr="00147FA9" w:rsidRDefault="001126A9" w:rsidP="001126A9">
      <w:pPr>
        <w:jc w:val="both"/>
        <w:rPr>
          <w:rFonts w:ascii="Century Gothic" w:hAnsi="Century Gothic" w:cs="Century Gothic"/>
          <w:b/>
          <w:bCs/>
          <w:sz w:val="24"/>
          <w:szCs w:val="24"/>
        </w:rPr>
      </w:pPr>
      <w:r w:rsidRPr="00147FA9">
        <w:rPr>
          <w:rFonts w:ascii="Century Gothic" w:hAnsi="Century Gothic" w:cs="Century Gothic"/>
          <w:b/>
          <w:bCs/>
          <w:sz w:val="24"/>
          <w:szCs w:val="24"/>
          <w:u w:val="single"/>
        </w:rPr>
        <w:t>Herr, erbarme dich.</w:t>
      </w:r>
    </w:p>
    <w:p w14:paraId="70B1AB6B" w14:textId="77777777" w:rsidR="00C12406" w:rsidRPr="00147FA9" w:rsidRDefault="00C12406" w:rsidP="009F5533">
      <w:pPr>
        <w:jc w:val="both"/>
        <w:rPr>
          <w:rFonts w:ascii="Century Gothic" w:hAnsi="Century Gothic" w:cs="Century Gothic"/>
          <w:sz w:val="24"/>
          <w:szCs w:val="24"/>
        </w:rPr>
      </w:pPr>
    </w:p>
    <w:p w14:paraId="6B0A108B" w14:textId="77777777" w:rsidR="001126A9" w:rsidRDefault="001126A9" w:rsidP="009F5533">
      <w:pPr>
        <w:jc w:val="both"/>
        <w:rPr>
          <w:rFonts w:ascii="Century Gothic" w:hAnsi="Century Gothic" w:cs="Century Gothic"/>
          <w:sz w:val="24"/>
          <w:szCs w:val="24"/>
        </w:rPr>
      </w:pPr>
      <w:r w:rsidRPr="001126A9">
        <w:rPr>
          <w:rFonts w:ascii="Century Gothic" w:hAnsi="Century Gothic" w:cs="Century Gothic"/>
          <w:b/>
          <w:sz w:val="36"/>
          <w:szCs w:val="36"/>
        </w:rPr>
        <w:t>1.</w:t>
      </w:r>
      <w:r>
        <w:rPr>
          <w:rFonts w:ascii="Century Gothic" w:hAnsi="Century Gothic" w:cs="Century Gothic"/>
          <w:sz w:val="24"/>
          <w:szCs w:val="24"/>
        </w:rPr>
        <w:t xml:space="preserve"> Gemeinsam beten wir, wie Jesus uns zu beten gelehrt hat: </w:t>
      </w:r>
    </w:p>
    <w:p w14:paraId="7C299B41" w14:textId="77777777" w:rsidR="00C12406" w:rsidRDefault="00C12406" w:rsidP="009F5533">
      <w:pPr>
        <w:jc w:val="both"/>
        <w:rPr>
          <w:rFonts w:ascii="Century Gothic" w:hAnsi="Century Gothic" w:cs="Century Gothic"/>
          <w:sz w:val="24"/>
          <w:szCs w:val="24"/>
        </w:rPr>
      </w:pPr>
      <w:r w:rsidRPr="00147FA9">
        <w:rPr>
          <w:rFonts w:ascii="Century Gothic" w:hAnsi="Century Gothic" w:cs="Century Gothic"/>
          <w:sz w:val="24"/>
          <w:szCs w:val="24"/>
        </w:rPr>
        <w:t>Vater unser im Himmel ...</w:t>
      </w:r>
    </w:p>
    <w:p w14:paraId="63360911" w14:textId="77777777" w:rsidR="001126A9" w:rsidRPr="00147FA9" w:rsidRDefault="001126A9" w:rsidP="009F5533">
      <w:pPr>
        <w:jc w:val="both"/>
        <w:rPr>
          <w:rFonts w:ascii="Century Gothic" w:hAnsi="Century Gothic" w:cs="Century Gothic"/>
          <w:sz w:val="24"/>
          <w:szCs w:val="24"/>
        </w:rPr>
      </w:pPr>
    </w:p>
    <w:p w14:paraId="2B06C624" w14:textId="77777777" w:rsidR="00C12406" w:rsidRPr="00147FA9" w:rsidRDefault="00C12406" w:rsidP="009F5533">
      <w:pPr>
        <w:jc w:val="both"/>
        <w:rPr>
          <w:rFonts w:ascii="Century Gothic" w:hAnsi="Century Gothic" w:cs="Century Gothic"/>
          <w:sz w:val="24"/>
          <w:szCs w:val="24"/>
        </w:rPr>
      </w:pPr>
      <w:r w:rsidRPr="001126A9">
        <w:rPr>
          <w:rFonts w:ascii="Century Gothic" w:hAnsi="Century Gothic" w:cs="Century Gothic"/>
          <w:b/>
          <w:bCs/>
          <w:sz w:val="36"/>
          <w:szCs w:val="36"/>
        </w:rPr>
        <w:t>KV?</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Abkündigungen</w:t>
      </w:r>
    </w:p>
    <w:p w14:paraId="3DEC1B4F" w14:textId="77777777" w:rsidR="00C12406" w:rsidRPr="00147FA9" w:rsidRDefault="00C12406" w:rsidP="009F5533">
      <w:pPr>
        <w:jc w:val="both"/>
        <w:rPr>
          <w:rFonts w:ascii="Century Gothic" w:hAnsi="Century Gothic" w:cs="Century Gothic"/>
          <w:sz w:val="24"/>
          <w:szCs w:val="24"/>
        </w:rPr>
      </w:pPr>
    </w:p>
    <w:p w14:paraId="25E08370" w14:textId="77777777" w:rsidR="00C12406" w:rsidRPr="00147FA9" w:rsidRDefault="00C12406" w:rsidP="009F5533">
      <w:pPr>
        <w:jc w:val="both"/>
        <w:rPr>
          <w:rFonts w:ascii="Century Gothic" w:hAnsi="Century Gothic" w:cs="Century Gothic"/>
          <w:b/>
          <w:bCs/>
          <w:sz w:val="24"/>
          <w:szCs w:val="24"/>
          <w:u w:val="single"/>
        </w:rPr>
      </w:pPr>
      <w:r w:rsidRPr="001126A9">
        <w:rPr>
          <w:rFonts w:ascii="Century Gothic" w:hAnsi="Century Gothic" w:cs="Century Gothic"/>
          <w:b/>
          <w:bCs/>
          <w:sz w:val="36"/>
          <w:szCs w:val="36"/>
        </w:rPr>
        <w:t xml:space="preserve">2. </w:t>
      </w:r>
      <w:r w:rsidR="00101F9A" w:rsidRPr="00101F9A">
        <w:rPr>
          <w:rFonts w:ascii="Century Gothic" w:hAnsi="Century Gothic" w:cs="Century Gothic"/>
          <w:bCs/>
          <w:sz w:val="24"/>
          <w:szCs w:val="24"/>
        </w:rPr>
        <w:t>Verleih un</w:t>
      </w:r>
      <w:r w:rsidR="00101F9A">
        <w:rPr>
          <w:rFonts w:ascii="Century Gothic" w:hAnsi="Century Gothic" w:cs="Century Gothic"/>
          <w:bCs/>
          <w:sz w:val="24"/>
          <w:szCs w:val="24"/>
        </w:rPr>
        <w:t>s Fr</w:t>
      </w:r>
      <w:r w:rsidR="00101F9A" w:rsidRPr="00101F9A">
        <w:rPr>
          <w:rFonts w:ascii="Century Gothic" w:hAnsi="Century Gothic" w:cs="Century Gothic"/>
          <w:bCs/>
          <w:sz w:val="24"/>
          <w:szCs w:val="24"/>
        </w:rPr>
        <w:t>i</w:t>
      </w:r>
      <w:r w:rsidR="00101F9A">
        <w:rPr>
          <w:rFonts w:ascii="Century Gothic" w:hAnsi="Century Gothic" w:cs="Century Gothic"/>
          <w:bCs/>
          <w:sz w:val="24"/>
          <w:szCs w:val="24"/>
        </w:rPr>
        <w:t>eden gnäd</w:t>
      </w:r>
      <w:r w:rsidR="00101F9A" w:rsidRPr="00101F9A">
        <w:rPr>
          <w:rFonts w:ascii="Century Gothic" w:hAnsi="Century Gothic" w:cs="Century Gothic"/>
          <w:bCs/>
          <w:sz w:val="24"/>
          <w:szCs w:val="24"/>
        </w:rPr>
        <w:t>iglich:</w:t>
      </w:r>
      <w:r w:rsidR="00101F9A">
        <w:rPr>
          <w:rFonts w:ascii="Century Gothic" w:hAnsi="Century Gothic" w:cs="Century Gothic"/>
          <w:b/>
          <w:bCs/>
          <w:sz w:val="36"/>
          <w:szCs w:val="36"/>
        </w:rPr>
        <w:t xml:space="preserve"> </w:t>
      </w:r>
      <w:r w:rsidRPr="00147FA9">
        <w:rPr>
          <w:rFonts w:ascii="Century Gothic" w:hAnsi="Century Gothic" w:cs="Century Gothic"/>
          <w:sz w:val="24"/>
          <w:szCs w:val="24"/>
        </w:rPr>
        <w:t xml:space="preserve">Lasst uns mit dem Lied 421 um </w:t>
      </w:r>
      <w:r w:rsidR="00101F9A">
        <w:rPr>
          <w:rFonts w:ascii="Century Gothic" w:hAnsi="Century Gothic" w:cs="Century Gothic"/>
          <w:sz w:val="24"/>
          <w:szCs w:val="24"/>
        </w:rPr>
        <w:t>Gottes</w:t>
      </w:r>
      <w:r w:rsidRPr="00147FA9">
        <w:rPr>
          <w:rFonts w:ascii="Century Gothic" w:hAnsi="Century Gothic" w:cs="Century Gothic"/>
          <w:sz w:val="24"/>
          <w:szCs w:val="24"/>
        </w:rPr>
        <w:t xml:space="preserve"> Segen bitten. Wir stimmen gleich ein! </w:t>
      </w:r>
    </w:p>
    <w:p w14:paraId="311F1C15" w14:textId="77777777" w:rsidR="00C12406" w:rsidRPr="00147FA9" w:rsidRDefault="00C12406" w:rsidP="009F5533">
      <w:pPr>
        <w:jc w:val="both"/>
        <w:rPr>
          <w:rFonts w:ascii="Century Gothic" w:hAnsi="Century Gothic" w:cs="Century Gothic"/>
          <w:b/>
          <w:bCs/>
          <w:sz w:val="24"/>
          <w:szCs w:val="24"/>
          <w:u w:val="single"/>
        </w:rPr>
      </w:pPr>
    </w:p>
    <w:p w14:paraId="1185148B" w14:textId="77777777" w:rsidR="00C12406" w:rsidRPr="00147FA9" w:rsidRDefault="00C12406" w:rsidP="009F5533">
      <w:pPr>
        <w:jc w:val="both"/>
        <w:rPr>
          <w:rFonts w:ascii="Century Gothic" w:hAnsi="Century Gothic" w:cs="Century Gothic"/>
          <w:sz w:val="24"/>
          <w:szCs w:val="24"/>
        </w:rPr>
      </w:pPr>
      <w:r w:rsidRPr="00147FA9">
        <w:rPr>
          <w:rFonts w:ascii="Century Gothic" w:hAnsi="Century Gothic" w:cs="Century Gothic"/>
          <w:b/>
          <w:bCs/>
          <w:sz w:val="24"/>
          <w:szCs w:val="24"/>
          <w:u w:val="single"/>
        </w:rPr>
        <w:t>– 421 Verleih uns Frieden gnädiglich (ohne Vorspiel) –</w:t>
      </w:r>
    </w:p>
    <w:p w14:paraId="3971D3D7" w14:textId="77777777" w:rsidR="00C12406" w:rsidRPr="00147FA9" w:rsidRDefault="00C12406" w:rsidP="009F5533">
      <w:pPr>
        <w:jc w:val="both"/>
        <w:rPr>
          <w:rFonts w:ascii="Century Gothic" w:hAnsi="Century Gothic" w:cs="Century Gothic"/>
          <w:sz w:val="24"/>
          <w:szCs w:val="24"/>
        </w:rPr>
      </w:pPr>
    </w:p>
    <w:p w14:paraId="5ED8B38C" w14:textId="77777777" w:rsidR="00C12406" w:rsidRPr="00147FA9" w:rsidRDefault="00C12406" w:rsidP="009F5533">
      <w:pPr>
        <w:jc w:val="both"/>
        <w:rPr>
          <w:rFonts w:ascii="Century Gothic" w:hAnsi="Century Gothic" w:cs="Century Gothic"/>
          <w:sz w:val="24"/>
          <w:szCs w:val="24"/>
        </w:rPr>
      </w:pPr>
      <w:r w:rsidRPr="00101F9A">
        <w:rPr>
          <w:rFonts w:ascii="Century Gothic" w:hAnsi="Century Gothic" w:cs="Century Gothic"/>
          <w:b/>
          <w:bCs/>
          <w:sz w:val="36"/>
          <w:szCs w:val="36"/>
        </w:rPr>
        <w:t>2.</w:t>
      </w:r>
      <w:r w:rsidRPr="00147FA9">
        <w:rPr>
          <w:rFonts w:ascii="Century Gothic" w:hAnsi="Century Gothic" w:cs="Century Gothic"/>
          <w:b/>
          <w:bCs/>
          <w:sz w:val="24"/>
          <w:szCs w:val="24"/>
        </w:rPr>
        <w:t xml:space="preserve"> </w:t>
      </w:r>
      <w:r w:rsidRPr="00147FA9">
        <w:rPr>
          <w:rFonts w:ascii="Century Gothic" w:hAnsi="Century Gothic" w:cs="Century Gothic"/>
          <w:sz w:val="24"/>
          <w:szCs w:val="24"/>
        </w:rPr>
        <w:t xml:space="preserve">So segne und behüte uns der allmächtige und barmherzige Gott, der Vater und der Sohn und der Heilige Geist. </w:t>
      </w:r>
    </w:p>
    <w:p w14:paraId="3A6CF6E6" w14:textId="77777777" w:rsidR="00C12406" w:rsidRPr="00147FA9" w:rsidRDefault="00C12406" w:rsidP="009F5533">
      <w:pPr>
        <w:jc w:val="both"/>
        <w:rPr>
          <w:rFonts w:ascii="Century Gothic" w:hAnsi="Century Gothic" w:cs="Century Gothic"/>
          <w:sz w:val="24"/>
          <w:szCs w:val="24"/>
        </w:rPr>
      </w:pPr>
    </w:p>
    <w:p w14:paraId="0148A4C2" w14:textId="77777777" w:rsidR="00C12406" w:rsidRPr="00101F9A" w:rsidRDefault="00C12406" w:rsidP="009F5533">
      <w:pPr>
        <w:jc w:val="both"/>
        <w:rPr>
          <w:rFonts w:ascii="Century Gothic" w:hAnsi="Century Gothic" w:cs="Century Gothic"/>
          <w:sz w:val="24"/>
          <w:szCs w:val="24"/>
          <w:u w:val="single"/>
        </w:rPr>
      </w:pPr>
      <w:r w:rsidRPr="00101F9A">
        <w:rPr>
          <w:rFonts w:ascii="Century Gothic" w:hAnsi="Century Gothic" w:cs="Century Gothic"/>
          <w:b/>
          <w:bCs/>
          <w:sz w:val="24"/>
          <w:szCs w:val="24"/>
          <w:u w:val="single"/>
        </w:rPr>
        <w:t>Abschlussstück: Präludium VI</w:t>
      </w:r>
    </w:p>
    <w:p w14:paraId="5AE559BA" w14:textId="77777777" w:rsidR="00C12406" w:rsidRPr="00147FA9" w:rsidRDefault="00C12406" w:rsidP="009F5533">
      <w:pPr>
        <w:jc w:val="both"/>
        <w:rPr>
          <w:rFonts w:ascii="Century Gothic" w:hAnsi="Century Gothic" w:cs="Century Gothic"/>
          <w:sz w:val="24"/>
          <w:szCs w:val="24"/>
        </w:rPr>
      </w:pPr>
    </w:p>
    <w:p w14:paraId="2BB017B4" w14:textId="77777777" w:rsidR="00C12406" w:rsidRDefault="00C12406" w:rsidP="009F5533">
      <w:pPr>
        <w:jc w:val="both"/>
        <w:rPr>
          <w:rFonts w:ascii="Century Gothic" w:hAnsi="Century Gothic" w:cs="Century Gothic"/>
          <w:i/>
          <w:sz w:val="24"/>
          <w:szCs w:val="24"/>
        </w:rPr>
      </w:pPr>
    </w:p>
    <w:p w14:paraId="1D8A1F3F" w14:textId="77777777" w:rsidR="00101F9A" w:rsidRDefault="00101F9A" w:rsidP="009F5533">
      <w:pPr>
        <w:jc w:val="both"/>
        <w:rPr>
          <w:rFonts w:ascii="Century Gothic" w:hAnsi="Century Gothic" w:cs="Century Gothic"/>
          <w:i/>
          <w:sz w:val="24"/>
          <w:szCs w:val="24"/>
        </w:rPr>
      </w:pPr>
    </w:p>
    <w:p w14:paraId="56DD78F8" w14:textId="77777777" w:rsidR="00101F9A" w:rsidRDefault="00101F9A" w:rsidP="009F5533">
      <w:pPr>
        <w:jc w:val="both"/>
        <w:rPr>
          <w:rFonts w:ascii="Century Gothic" w:hAnsi="Century Gothic" w:cs="Century Gothic"/>
          <w:i/>
          <w:sz w:val="24"/>
          <w:szCs w:val="24"/>
        </w:rPr>
      </w:pPr>
    </w:p>
    <w:p w14:paraId="0976AE12" w14:textId="77777777" w:rsidR="00101F9A" w:rsidRPr="00147FA9" w:rsidRDefault="00101F9A" w:rsidP="00101F9A">
      <w:pPr>
        <w:jc w:val="both"/>
        <w:rPr>
          <w:rFonts w:ascii="Century Gothic" w:hAnsi="Century Gothic" w:cs="Century Gothic"/>
          <w:sz w:val="24"/>
          <w:szCs w:val="24"/>
        </w:rPr>
      </w:pPr>
      <w:r w:rsidRPr="00147FA9">
        <w:rPr>
          <w:rFonts w:ascii="Century Gothic" w:hAnsi="Century Gothic" w:cs="Century Gothic"/>
          <w:i/>
          <w:sz w:val="24"/>
          <w:szCs w:val="24"/>
        </w:rPr>
        <w:t xml:space="preserve">Dieser Gottesdienstentwurf wurde </w:t>
      </w:r>
      <w:r>
        <w:rPr>
          <w:rFonts w:ascii="Century Gothic" w:hAnsi="Century Gothic" w:cs="Century Gothic"/>
          <w:i/>
          <w:sz w:val="24"/>
          <w:szCs w:val="24"/>
        </w:rPr>
        <w:t xml:space="preserve">2017 </w:t>
      </w:r>
      <w:r w:rsidRPr="00147FA9">
        <w:rPr>
          <w:rFonts w:ascii="Century Gothic" w:hAnsi="Century Gothic" w:cs="Century Gothic"/>
          <w:i/>
          <w:sz w:val="24"/>
          <w:szCs w:val="24"/>
        </w:rPr>
        <w:t>erarbeitet von Beate Ostermann und dem Posaunenchor Sohland/Wehrsdorf.</w:t>
      </w:r>
    </w:p>
    <w:p w14:paraId="29009233" w14:textId="77777777" w:rsidR="00101F9A" w:rsidRDefault="00101F9A" w:rsidP="009F5533">
      <w:pPr>
        <w:jc w:val="both"/>
        <w:rPr>
          <w:rFonts w:ascii="Century Gothic" w:hAnsi="Century Gothic" w:cs="Century Gothic"/>
          <w:i/>
          <w:sz w:val="24"/>
          <w:szCs w:val="24"/>
        </w:rPr>
      </w:pPr>
    </w:p>
    <w:p w14:paraId="15F58812" w14:textId="77777777" w:rsidR="00101F9A" w:rsidRPr="00147FA9" w:rsidRDefault="00101F9A" w:rsidP="009F5533">
      <w:pPr>
        <w:jc w:val="both"/>
        <w:rPr>
          <w:rFonts w:ascii="Century Gothic" w:hAnsi="Century Gothic" w:cs="Century Gothic"/>
          <w:i/>
          <w:sz w:val="24"/>
          <w:szCs w:val="24"/>
        </w:rPr>
      </w:pPr>
    </w:p>
    <w:p w14:paraId="0771D057" w14:textId="77777777" w:rsidR="00147FA9" w:rsidRDefault="00147FA9" w:rsidP="009F5533">
      <w:pPr>
        <w:jc w:val="both"/>
        <w:rPr>
          <w:rFonts w:ascii="Century Gothic" w:hAnsi="Century Gothic" w:cs="Century Gothic"/>
          <w:i/>
          <w:sz w:val="24"/>
          <w:szCs w:val="24"/>
        </w:rPr>
      </w:pPr>
      <w:r>
        <w:rPr>
          <w:rFonts w:ascii="Century Gothic" w:hAnsi="Century Gothic" w:cs="Century Gothic"/>
          <w:i/>
          <w:sz w:val="24"/>
          <w:szCs w:val="24"/>
        </w:rPr>
        <w:t xml:space="preserve">Verwendete Literatur: </w:t>
      </w:r>
    </w:p>
    <w:p w14:paraId="34525D1E" w14:textId="77777777" w:rsidR="00C12406" w:rsidRPr="00147FA9" w:rsidRDefault="00C12406" w:rsidP="009F5533">
      <w:pPr>
        <w:numPr>
          <w:ilvl w:val="0"/>
          <w:numId w:val="2"/>
        </w:numPr>
        <w:jc w:val="both"/>
        <w:rPr>
          <w:rFonts w:ascii="Century Gothic" w:hAnsi="Century Gothic" w:cs="Century Gothic"/>
          <w:i/>
          <w:sz w:val="24"/>
          <w:szCs w:val="24"/>
        </w:rPr>
      </w:pPr>
      <w:r w:rsidRPr="00147FA9">
        <w:rPr>
          <w:rFonts w:ascii="Century Gothic" w:hAnsi="Century Gothic" w:cs="Century Gothic"/>
          <w:i/>
          <w:sz w:val="24"/>
          <w:szCs w:val="24"/>
        </w:rPr>
        <w:t>Übersetzung: Fabian Vogt, Luther für Eilige, Leipzig 2016, S. 81</w:t>
      </w:r>
    </w:p>
    <w:p w14:paraId="56CB14A0" w14:textId="77777777" w:rsidR="00C12406" w:rsidRPr="00147FA9" w:rsidRDefault="00C12406" w:rsidP="009F5533">
      <w:pPr>
        <w:numPr>
          <w:ilvl w:val="0"/>
          <w:numId w:val="2"/>
        </w:numPr>
        <w:jc w:val="both"/>
        <w:rPr>
          <w:rFonts w:ascii="Century Gothic" w:hAnsi="Century Gothic" w:cs="Century Gothic"/>
          <w:i/>
          <w:sz w:val="24"/>
          <w:szCs w:val="24"/>
        </w:rPr>
      </w:pPr>
      <w:r w:rsidRPr="00147FA9">
        <w:rPr>
          <w:rFonts w:ascii="Century Gothic" w:hAnsi="Century Gothic" w:cs="Century Gothic"/>
          <w:i/>
          <w:sz w:val="24"/>
          <w:szCs w:val="24"/>
        </w:rPr>
        <w:t>Glaubenssäckchen: Ebenda, S. 90</w:t>
      </w:r>
    </w:p>
    <w:p w14:paraId="47E317F7" w14:textId="77777777" w:rsidR="00C12406" w:rsidRPr="00147FA9" w:rsidRDefault="00147FA9" w:rsidP="009F5533">
      <w:pPr>
        <w:numPr>
          <w:ilvl w:val="0"/>
          <w:numId w:val="2"/>
        </w:numPr>
        <w:jc w:val="both"/>
        <w:rPr>
          <w:rFonts w:ascii="Century Gothic" w:hAnsi="Century Gothic" w:cs="Century Gothic"/>
          <w:i/>
          <w:sz w:val="24"/>
          <w:szCs w:val="24"/>
        </w:rPr>
      </w:pPr>
      <w:r w:rsidRPr="00147FA9">
        <w:rPr>
          <w:rFonts w:ascii="Century Gothic" w:hAnsi="Century Gothic" w:cs="Century Gothic"/>
          <w:i/>
          <w:sz w:val="24"/>
          <w:szCs w:val="24"/>
        </w:rPr>
        <w:t xml:space="preserve">Ein feste Burg: </w:t>
      </w:r>
      <w:r w:rsidR="00C12406" w:rsidRPr="00147FA9">
        <w:rPr>
          <w:rFonts w:ascii="Century Gothic" w:hAnsi="Century Gothic" w:cs="Century Gothic"/>
          <w:i/>
          <w:sz w:val="24"/>
          <w:szCs w:val="24"/>
        </w:rPr>
        <w:t>auszugsweise von Dr. Cl</w:t>
      </w:r>
      <w:r w:rsidRPr="00147FA9">
        <w:rPr>
          <w:rFonts w:ascii="Century Gothic" w:hAnsi="Century Gothic" w:cs="Century Gothic"/>
          <w:i/>
          <w:sz w:val="24"/>
          <w:szCs w:val="24"/>
        </w:rPr>
        <w:t xml:space="preserve">audia </w:t>
      </w:r>
      <w:r w:rsidR="00C12406" w:rsidRPr="00147FA9">
        <w:rPr>
          <w:rFonts w:ascii="Century Gothic" w:hAnsi="Century Gothic" w:cs="Century Gothic"/>
          <w:i/>
          <w:sz w:val="24"/>
          <w:szCs w:val="24"/>
        </w:rPr>
        <w:t xml:space="preserve">Tost </w:t>
      </w:r>
      <w:r>
        <w:rPr>
          <w:rFonts w:ascii="Century Gothic" w:hAnsi="Century Gothic" w:cs="Century Gothic"/>
          <w:i/>
          <w:sz w:val="24"/>
          <w:szCs w:val="24"/>
        </w:rPr>
        <w:t xml:space="preserve">aus: </w:t>
      </w:r>
      <w:r w:rsidRPr="00147FA9">
        <w:rPr>
          <w:rFonts w:ascii="Century Gothic" w:hAnsi="Century Gothic" w:cs="Century Gothic"/>
          <w:i/>
          <w:sz w:val="24"/>
          <w:szCs w:val="24"/>
        </w:rPr>
        <w:t>12 Liedandachten. Begle</w:t>
      </w:r>
      <w:r>
        <w:rPr>
          <w:rFonts w:ascii="Century Gothic" w:hAnsi="Century Gothic" w:cs="Century Gothic"/>
          <w:i/>
          <w:sz w:val="24"/>
          <w:szCs w:val="24"/>
        </w:rPr>
        <w:t>itheft zum Bläserbuch Gott danken ist Freude, Band 3, hg. von der Sächsischen Posaunenmission e.V., Radebeul 2013, S. 39ff</w:t>
      </w:r>
    </w:p>
    <w:p w14:paraId="6E1B3066" w14:textId="77777777" w:rsidR="00147FA9" w:rsidRPr="00147FA9" w:rsidRDefault="00147FA9" w:rsidP="009F5533">
      <w:pPr>
        <w:jc w:val="both"/>
        <w:rPr>
          <w:rFonts w:ascii="Century Gothic" w:hAnsi="Century Gothic" w:cs="Century Gothic"/>
          <w:i/>
          <w:sz w:val="24"/>
          <w:szCs w:val="24"/>
        </w:rPr>
      </w:pPr>
    </w:p>
    <w:p w14:paraId="241CB8CF" w14:textId="77777777" w:rsidR="00147FA9" w:rsidRDefault="00147FA9" w:rsidP="009F5533">
      <w:pPr>
        <w:jc w:val="both"/>
        <w:rPr>
          <w:rFonts w:ascii="Century Gothic" w:hAnsi="Century Gothic" w:cs="Century Gothic"/>
          <w:sz w:val="24"/>
          <w:szCs w:val="24"/>
        </w:rPr>
      </w:pPr>
    </w:p>
    <w:p w14:paraId="7CEAAB7F" w14:textId="77777777" w:rsidR="00C12406" w:rsidRPr="00147FA9" w:rsidRDefault="00C12406" w:rsidP="009F5533">
      <w:pPr>
        <w:jc w:val="both"/>
        <w:rPr>
          <w:rFonts w:ascii="Century Gothic" w:hAnsi="Century Gothic" w:cs="Century Gothic"/>
          <w:sz w:val="24"/>
          <w:szCs w:val="24"/>
        </w:rPr>
      </w:pPr>
    </w:p>
    <w:p w14:paraId="51C22038" w14:textId="77777777" w:rsidR="00C12406" w:rsidRPr="00147FA9" w:rsidRDefault="00C12406" w:rsidP="009F5533">
      <w:pPr>
        <w:jc w:val="both"/>
        <w:rPr>
          <w:rFonts w:ascii="Century Gothic" w:hAnsi="Century Gothic" w:cs="Century Gothic"/>
          <w:sz w:val="24"/>
          <w:szCs w:val="24"/>
        </w:rPr>
      </w:pPr>
    </w:p>
    <w:p w14:paraId="1F5AF291" w14:textId="77777777" w:rsidR="00C12406" w:rsidRPr="00147FA9" w:rsidRDefault="00C12406" w:rsidP="009F5533">
      <w:pPr>
        <w:jc w:val="both"/>
        <w:rPr>
          <w:rFonts w:ascii="Century Gothic" w:hAnsi="Century Gothic" w:cs="Century Gothic"/>
          <w:sz w:val="24"/>
          <w:szCs w:val="24"/>
        </w:rPr>
      </w:pPr>
    </w:p>
    <w:sectPr w:rsidR="00C12406" w:rsidRPr="00147FA9">
      <w:pgSz w:w="11906" w:h="16838"/>
      <w:pgMar w:top="1134" w:right="1134" w:bottom="1134"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D2E91"/>
    <w:multiLevelType w:val="hybridMultilevel"/>
    <w:tmpl w:val="3ADEB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DB20A7"/>
    <w:multiLevelType w:val="hybridMultilevel"/>
    <w:tmpl w:val="A33CD860"/>
    <w:lvl w:ilvl="0" w:tplc="DE969EA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displayBackgroundShape/>
  <w:embedSystemFonts/>
  <w:proofState w:grammar="clean"/>
  <w:revisionView w:insDel="0" w:formatting="0" w:inkAnnotation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FA9"/>
    <w:rsid w:val="00101F9A"/>
    <w:rsid w:val="001126A9"/>
    <w:rsid w:val="001243E9"/>
    <w:rsid w:val="00147FA9"/>
    <w:rsid w:val="00165B22"/>
    <w:rsid w:val="002D5792"/>
    <w:rsid w:val="006859E8"/>
    <w:rsid w:val="008F701A"/>
    <w:rsid w:val="009F5533"/>
    <w:rsid w:val="00A35775"/>
    <w:rsid w:val="00C06078"/>
    <w:rsid w:val="00C12406"/>
    <w:rsid w:val="00E81C79"/>
    <w:rsid w:val="00F2740C"/>
    <w:rsid w:val="00F3147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651735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2052</Words>
  <Characters>12928</Characters>
  <Application>Microsoft Macintosh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Ostermann</dc:creator>
  <cp:keywords/>
  <cp:lastModifiedBy>Christian Kollmar</cp:lastModifiedBy>
  <cp:revision>2</cp:revision>
  <cp:lastPrinted>2017-08-14T10:49:00Z</cp:lastPrinted>
  <dcterms:created xsi:type="dcterms:W3CDTF">2017-10-13T00:02:00Z</dcterms:created>
  <dcterms:modified xsi:type="dcterms:W3CDTF">2017-10-13T00:02:00Z</dcterms:modified>
</cp:coreProperties>
</file>